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A58" w:rsidRPr="0094584D" w:rsidRDefault="000D1A58" w:rsidP="000D1A58">
      <w:pPr>
        <w:spacing w:after="0" w:line="240" w:lineRule="auto"/>
        <w:jc w:val="center"/>
        <w:rPr>
          <w:rFonts w:ascii="Times New Roman" w:eastAsia="Times New Roman" w:hAnsi="Times New Roman" w:cs="Times New Roman"/>
          <w:sz w:val="24"/>
          <w:szCs w:val="28"/>
        </w:rPr>
      </w:pPr>
      <w:r w:rsidRPr="0094584D">
        <w:rPr>
          <w:rFonts w:ascii="Times New Roman" w:eastAsia="Times New Roman" w:hAnsi="Times New Roman" w:cs="Times New Roman"/>
          <w:sz w:val="24"/>
          <w:szCs w:val="28"/>
        </w:rPr>
        <w:t xml:space="preserve">государственное бюджетное профессиональное </w:t>
      </w:r>
    </w:p>
    <w:p w:rsidR="000D1A58" w:rsidRPr="0094584D" w:rsidRDefault="000D1A58" w:rsidP="000D1A58">
      <w:pPr>
        <w:spacing w:after="0" w:line="240" w:lineRule="auto"/>
        <w:jc w:val="center"/>
        <w:rPr>
          <w:rFonts w:ascii="Times New Roman" w:eastAsia="Times New Roman" w:hAnsi="Times New Roman" w:cs="Times New Roman"/>
          <w:sz w:val="24"/>
          <w:szCs w:val="28"/>
        </w:rPr>
      </w:pPr>
      <w:r w:rsidRPr="0094584D">
        <w:rPr>
          <w:rFonts w:ascii="Times New Roman" w:eastAsia="Times New Roman" w:hAnsi="Times New Roman" w:cs="Times New Roman"/>
          <w:sz w:val="24"/>
          <w:szCs w:val="28"/>
        </w:rPr>
        <w:t xml:space="preserve">  образовательное учреждение</w:t>
      </w:r>
    </w:p>
    <w:p w:rsidR="000D1A58" w:rsidRPr="0094584D" w:rsidRDefault="000D1A58" w:rsidP="000D1A58">
      <w:pPr>
        <w:spacing w:after="0" w:line="240" w:lineRule="auto"/>
        <w:jc w:val="center"/>
        <w:rPr>
          <w:rFonts w:ascii="Times New Roman" w:eastAsia="Times New Roman" w:hAnsi="Times New Roman" w:cs="Times New Roman"/>
          <w:b/>
          <w:sz w:val="24"/>
          <w:szCs w:val="28"/>
        </w:rPr>
      </w:pPr>
      <w:r w:rsidRPr="0094584D">
        <w:rPr>
          <w:rFonts w:ascii="Times New Roman" w:eastAsia="Times New Roman" w:hAnsi="Times New Roman" w:cs="Times New Roman"/>
          <w:b/>
          <w:sz w:val="24"/>
          <w:szCs w:val="28"/>
        </w:rPr>
        <w:t>«Магнитогорский строительно-монтажный техникум»</w:t>
      </w:r>
    </w:p>
    <w:p w:rsidR="000D1A58" w:rsidRDefault="000D1A58" w:rsidP="000D1A58">
      <w:pPr>
        <w:spacing w:after="0" w:line="240" w:lineRule="auto"/>
        <w:jc w:val="center"/>
        <w:rPr>
          <w:rFonts w:ascii="Times New Roman" w:eastAsia="Times New Roman" w:hAnsi="Times New Roman" w:cs="Times New Roman"/>
          <w:b/>
          <w:sz w:val="28"/>
          <w:szCs w:val="28"/>
        </w:rPr>
      </w:pPr>
    </w:p>
    <w:p w:rsidR="000D1A58" w:rsidRDefault="000D1A58" w:rsidP="000D1A58">
      <w:pPr>
        <w:spacing w:after="0" w:line="240" w:lineRule="auto"/>
        <w:jc w:val="center"/>
        <w:rPr>
          <w:rFonts w:ascii="Times New Roman" w:eastAsia="Times New Roman" w:hAnsi="Times New Roman" w:cs="Times New Roman"/>
          <w:b/>
          <w:sz w:val="28"/>
          <w:szCs w:val="28"/>
        </w:rPr>
      </w:pPr>
    </w:p>
    <w:p w:rsidR="000D1A58" w:rsidRDefault="000D1A58" w:rsidP="000D1A58">
      <w:pPr>
        <w:spacing w:after="0" w:line="240" w:lineRule="auto"/>
        <w:jc w:val="center"/>
        <w:rPr>
          <w:rFonts w:ascii="Times New Roman" w:eastAsia="Times New Roman" w:hAnsi="Times New Roman" w:cs="Times New Roman"/>
          <w:b/>
          <w:sz w:val="28"/>
          <w:szCs w:val="28"/>
        </w:rPr>
      </w:pPr>
    </w:p>
    <w:p w:rsidR="000D1A58" w:rsidRDefault="000D1A58" w:rsidP="000D1A58">
      <w:pPr>
        <w:spacing w:after="0" w:line="240" w:lineRule="auto"/>
        <w:jc w:val="center"/>
        <w:rPr>
          <w:rFonts w:ascii="Times New Roman" w:eastAsia="Times New Roman" w:hAnsi="Times New Roman" w:cs="Times New Roman"/>
          <w:b/>
          <w:sz w:val="28"/>
          <w:szCs w:val="28"/>
        </w:rPr>
      </w:pPr>
    </w:p>
    <w:p w:rsidR="000D1A58" w:rsidRDefault="000D1A58" w:rsidP="000D1A58">
      <w:pPr>
        <w:spacing w:after="0" w:line="240" w:lineRule="auto"/>
        <w:jc w:val="center"/>
        <w:rPr>
          <w:rFonts w:ascii="Times New Roman" w:eastAsia="Times New Roman" w:hAnsi="Times New Roman" w:cs="Times New Roman"/>
          <w:b/>
          <w:sz w:val="28"/>
          <w:szCs w:val="28"/>
        </w:rPr>
      </w:pPr>
    </w:p>
    <w:p w:rsidR="000D1A58" w:rsidRDefault="000D1A58" w:rsidP="000D1A58">
      <w:pPr>
        <w:spacing w:after="0" w:line="240" w:lineRule="auto"/>
        <w:jc w:val="center"/>
        <w:rPr>
          <w:rFonts w:ascii="Times New Roman" w:eastAsia="Times New Roman" w:hAnsi="Times New Roman" w:cs="Times New Roman"/>
          <w:b/>
          <w:sz w:val="28"/>
          <w:szCs w:val="28"/>
        </w:rPr>
      </w:pPr>
    </w:p>
    <w:p w:rsidR="000D1A58" w:rsidRDefault="000D1A58" w:rsidP="000D1A58">
      <w:pPr>
        <w:spacing w:after="0" w:line="240" w:lineRule="auto"/>
        <w:jc w:val="center"/>
        <w:rPr>
          <w:rFonts w:ascii="Times New Roman" w:eastAsia="Times New Roman" w:hAnsi="Times New Roman" w:cs="Times New Roman"/>
          <w:b/>
          <w:sz w:val="28"/>
          <w:szCs w:val="28"/>
        </w:rPr>
      </w:pPr>
    </w:p>
    <w:p w:rsidR="000D1A58" w:rsidRDefault="000D1A58" w:rsidP="000D1A58">
      <w:pPr>
        <w:spacing w:after="0" w:line="240" w:lineRule="auto"/>
        <w:jc w:val="center"/>
        <w:rPr>
          <w:rFonts w:ascii="Times New Roman" w:eastAsia="Times New Roman" w:hAnsi="Times New Roman" w:cs="Times New Roman"/>
          <w:b/>
          <w:sz w:val="28"/>
          <w:szCs w:val="28"/>
        </w:rPr>
      </w:pPr>
    </w:p>
    <w:p w:rsidR="000D1A58" w:rsidRDefault="000D1A58" w:rsidP="000D1A58">
      <w:pPr>
        <w:spacing w:after="0" w:line="240" w:lineRule="auto"/>
        <w:jc w:val="center"/>
        <w:rPr>
          <w:rFonts w:ascii="Times New Roman" w:eastAsia="Times New Roman" w:hAnsi="Times New Roman" w:cs="Times New Roman"/>
          <w:b/>
          <w:sz w:val="28"/>
          <w:szCs w:val="28"/>
        </w:rPr>
      </w:pPr>
    </w:p>
    <w:p w:rsidR="000D1A58" w:rsidRDefault="000D1A58" w:rsidP="000D1A58">
      <w:pPr>
        <w:spacing w:after="0" w:line="240" w:lineRule="auto"/>
        <w:jc w:val="center"/>
        <w:rPr>
          <w:rFonts w:ascii="Times New Roman" w:eastAsia="Times New Roman" w:hAnsi="Times New Roman" w:cs="Times New Roman"/>
          <w:b/>
          <w:sz w:val="28"/>
          <w:szCs w:val="28"/>
        </w:rPr>
      </w:pPr>
    </w:p>
    <w:p w:rsidR="000D1A58" w:rsidRDefault="000D1A58" w:rsidP="000D1A58">
      <w:pPr>
        <w:spacing w:after="0" w:line="240" w:lineRule="auto"/>
        <w:jc w:val="center"/>
        <w:rPr>
          <w:rFonts w:ascii="Times New Roman" w:eastAsia="Times New Roman" w:hAnsi="Times New Roman" w:cs="Times New Roman"/>
          <w:b/>
          <w:sz w:val="28"/>
          <w:szCs w:val="28"/>
        </w:rPr>
      </w:pPr>
    </w:p>
    <w:p w:rsidR="000D1A58" w:rsidRDefault="000D1A58" w:rsidP="000D1A58">
      <w:pPr>
        <w:spacing w:after="0" w:line="240" w:lineRule="auto"/>
        <w:jc w:val="center"/>
        <w:rPr>
          <w:rFonts w:ascii="Times New Roman" w:eastAsia="Times New Roman" w:hAnsi="Times New Roman" w:cs="Times New Roman"/>
          <w:b/>
          <w:sz w:val="28"/>
          <w:szCs w:val="28"/>
        </w:rPr>
      </w:pPr>
    </w:p>
    <w:p w:rsidR="000D1A58" w:rsidRDefault="000D1A58" w:rsidP="000D1A58">
      <w:pPr>
        <w:spacing w:after="0" w:line="240" w:lineRule="auto"/>
        <w:jc w:val="center"/>
        <w:rPr>
          <w:rFonts w:ascii="Times New Roman" w:eastAsia="Times New Roman" w:hAnsi="Times New Roman" w:cs="Times New Roman"/>
          <w:b/>
          <w:sz w:val="28"/>
          <w:szCs w:val="28"/>
        </w:rPr>
      </w:pPr>
    </w:p>
    <w:p w:rsidR="000D1A58" w:rsidRDefault="000D1A58" w:rsidP="000D1A58">
      <w:pPr>
        <w:spacing w:after="0" w:line="240" w:lineRule="auto"/>
        <w:jc w:val="center"/>
        <w:rPr>
          <w:rFonts w:ascii="Times New Roman" w:eastAsia="Times New Roman" w:hAnsi="Times New Roman" w:cs="Times New Roman"/>
          <w:b/>
          <w:sz w:val="28"/>
          <w:szCs w:val="28"/>
        </w:rPr>
      </w:pPr>
    </w:p>
    <w:p w:rsidR="000D1A58" w:rsidRDefault="000D1A58" w:rsidP="000D1A58">
      <w:pPr>
        <w:spacing w:after="0" w:line="240" w:lineRule="auto"/>
        <w:jc w:val="center"/>
        <w:rPr>
          <w:rFonts w:ascii="Times New Roman" w:eastAsia="Times New Roman" w:hAnsi="Times New Roman" w:cs="Times New Roman"/>
          <w:b/>
          <w:sz w:val="28"/>
          <w:szCs w:val="28"/>
        </w:rPr>
      </w:pPr>
    </w:p>
    <w:p w:rsidR="000D1A58" w:rsidRDefault="000D1A58" w:rsidP="000D1A58">
      <w:pPr>
        <w:spacing w:after="0" w:line="240" w:lineRule="auto"/>
        <w:jc w:val="center"/>
        <w:rPr>
          <w:rFonts w:ascii="Times New Roman" w:eastAsia="Times New Roman" w:hAnsi="Times New Roman" w:cs="Times New Roman"/>
          <w:b/>
          <w:sz w:val="28"/>
          <w:szCs w:val="28"/>
        </w:rPr>
      </w:pPr>
    </w:p>
    <w:p w:rsidR="000D1A58" w:rsidRPr="00DC6C36" w:rsidRDefault="000D1A58" w:rsidP="000D1A58">
      <w:pPr>
        <w:spacing w:after="2"/>
        <w:ind w:left="-5"/>
        <w:jc w:val="center"/>
        <w:rPr>
          <w:rFonts w:ascii="Times New Roman" w:hAnsi="Times New Roman" w:cs="Times New Roman"/>
          <w:sz w:val="36"/>
          <w:szCs w:val="36"/>
        </w:rPr>
      </w:pPr>
      <w:r w:rsidRPr="00DC6C36">
        <w:rPr>
          <w:rFonts w:ascii="Times New Roman" w:hAnsi="Times New Roman" w:cs="Times New Roman"/>
          <w:sz w:val="36"/>
          <w:szCs w:val="36"/>
        </w:rPr>
        <w:t xml:space="preserve">Программа </w:t>
      </w:r>
    </w:p>
    <w:p w:rsidR="000D1A58" w:rsidRDefault="000D1A58" w:rsidP="000D1A58">
      <w:pPr>
        <w:spacing w:after="2"/>
        <w:ind w:left="-5"/>
        <w:jc w:val="center"/>
        <w:rPr>
          <w:rFonts w:ascii="Times New Roman" w:hAnsi="Times New Roman" w:cs="Times New Roman"/>
          <w:sz w:val="36"/>
          <w:szCs w:val="36"/>
        </w:rPr>
      </w:pPr>
      <w:r w:rsidRPr="00DC6C36">
        <w:rPr>
          <w:rFonts w:ascii="Times New Roman" w:hAnsi="Times New Roman" w:cs="Times New Roman"/>
          <w:sz w:val="36"/>
          <w:szCs w:val="36"/>
        </w:rPr>
        <w:t>профессионального обучения (подготовки)</w:t>
      </w:r>
    </w:p>
    <w:p w:rsidR="000D1A58" w:rsidRPr="00DC6C36" w:rsidRDefault="000D1A58" w:rsidP="000D1A58">
      <w:pPr>
        <w:spacing w:after="0" w:line="240" w:lineRule="atLeast"/>
        <w:jc w:val="center"/>
        <w:rPr>
          <w:rFonts w:ascii="Times New Roman" w:eastAsia="Times New Roman" w:hAnsi="Times New Roman" w:cs="Times New Roman"/>
          <w:sz w:val="36"/>
          <w:szCs w:val="36"/>
        </w:rPr>
      </w:pPr>
      <w:r w:rsidRPr="00DC6C36">
        <w:rPr>
          <w:rFonts w:ascii="Times New Roman" w:hAnsi="Times New Roman" w:cs="Times New Roman"/>
          <w:sz w:val="36"/>
          <w:szCs w:val="36"/>
        </w:rPr>
        <w:t>по профессии</w:t>
      </w:r>
      <w:r w:rsidRPr="00941ECA">
        <w:rPr>
          <w:rFonts w:ascii="Times New Roman" w:eastAsia="Times New Roman" w:hAnsi="Times New Roman" w:cs="Times New Roman"/>
          <w:sz w:val="24"/>
          <w:szCs w:val="24"/>
        </w:rPr>
        <w:t>:</w:t>
      </w:r>
      <w:r w:rsidRPr="00583CD1">
        <w:rPr>
          <w:rFonts w:ascii="Times New Roman" w:eastAsia="Times New Roman" w:hAnsi="Times New Roman" w:cs="Times New Roman"/>
          <w:sz w:val="36"/>
          <w:szCs w:val="36"/>
        </w:rPr>
        <w:t>18511 Слесарь</w:t>
      </w:r>
      <w:r>
        <w:rPr>
          <w:rFonts w:ascii="Times New Roman" w:eastAsia="Times New Roman" w:hAnsi="Times New Roman" w:cs="Times New Roman"/>
          <w:sz w:val="36"/>
          <w:szCs w:val="36"/>
        </w:rPr>
        <w:t xml:space="preserve"> по ремонту автомобилей</w:t>
      </w:r>
    </w:p>
    <w:p w:rsidR="000D1A58" w:rsidRDefault="000D1A58" w:rsidP="000D1A58">
      <w:pPr>
        <w:spacing w:after="0" w:line="240" w:lineRule="auto"/>
        <w:jc w:val="center"/>
        <w:rPr>
          <w:rFonts w:ascii="Times New Roman" w:eastAsia="Times New Roman" w:hAnsi="Times New Roman" w:cs="Times New Roman"/>
          <w:b/>
          <w:sz w:val="28"/>
          <w:szCs w:val="28"/>
        </w:rPr>
      </w:pPr>
    </w:p>
    <w:p w:rsidR="000D1A58" w:rsidRDefault="000D1A58" w:rsidP="000D1A58">
      <w:pPr>
        <w:spacing w:after="0" w:line="240" w:lineRule="auto"/>
        <w:jc w:val="center"/>
        <w:rPr>
          <w:rFonts w:ascii="Times New Roman" w:eastAsia="Times New Roman" w:hAnsi="Times New Roman" w:cs="Times New Roman"/>
          <w:b/>
          <w:sz w:val="28"/>
          <w:szCs w:val="28"/>
        </w:rPr>
      </w:pPr>
    </w:p>
    <w:p w:rsidR="000D1A58" w:rsidRDefault="000D1A58" w:rsidP="000D1A58">
      <w:pPr>
        <w:spacing w:after="0" w:line="240" w:lineRule="auto"/>
        <w:jc w:val="center"/>
        <w:rPr>
          <w:rFonts w:ascii="Times New Roman" w:eastAsia="Times New Roman" w:hAnsi="Times New Roman" w:cs="Times New Roman"/>
          <w:sz w:val="28"/>
          <w:szCs w:val="28"/>
        </w:rPr>
      </w:pPr>
    </w:p>
    <w:p w:rsidR="000D1A58" w:rsidRDefault="000D1A58" w:rsidP="000D1A58">
      <w:pPr>
        <w:spacing w:after="0" w:line="240" w:lineRule="auto"/>
        <w:jc w:val="center"/>
        <w:rPr>
          <w:rFonts w:ascii="Times New Roman" w:eastAsia="Times New Roman" w:hAnsi="Times New Roman" w:cs="Times New Roman"/>
          <w:sz w:val="28"/>
          <w:szCs w:val="28"/>
        </w:rPr>
      </w:pPr>
    </w:p>
    <w:p w:rsidR="000D1A58" w:rsidRDefault="000D1A58" w:rsidP="000D1A58">
      <w:pPr>
        <w:spacing w:after="0" w:line="240" w:lineRule="auto"/>
        <w:jc w:val="center"/>
        <w:rPr>
          <w:rFonts w:ascii="Times New Roman" w:eastAsia="Times New Roman" w:hAnsi="Times New Roman" w:cs="Times New Roman"/>
          <w:sz w:val="28"/>
          <w:szCs w:val="28"/>
        </w:rPr>
      </w:pPr>
    </w:p>
    <w:p w:rsidR="000D1A58" w:rsidRDefault="000D1A58" w:rsidP="000D1A58">
      <w:pPr>
        <w:spacing w:after="0" w:line="240" w:lineRule="auto"/>
        <w:jc w:val="center"/>
        <w:rPr>
          <w:rFonts w:ascii="Times New Roman" w:eastAsia="Times New Roman" w:hAnsi="Times New Roman" w:cs="Times New Roman"/>
          <w:sz w:val="28"/>
          <w:szCs w:val="28"/>
        </w:rPr>
      </w:pPr>
    </w:p>
    <w:p w:rsidR="000D1A58" w:rsidRDefault="000D1A58" w:rsidP="000D1A58">
      <w:pPr>
        <w:spacing w:after="0" w:line="240" w:lineRule="auto"/>
        <w:jc w:val="center"/>
        <w:rPr>
          <w:rFonts w:ascii="Times New Roman" w:eastAsia="Times New Roman" w:hAnsi="Times New Roman" w:cs="Times New Roman"/>
          <w:sz w:val="28"/>
          <w:szCs w:val="28"/>
        </w:rPr>
      </w:pPr>
    </w:p>
    <w:p w:rsidR="000D1A58" w:rsidRDefault="000D1A58" w:rsidP="000D1A58">
      <w:pPr>
        <w:spacing w:after="0" w:line="240" w:lineRule="auto"/>
        <w:jc w:val="center"/>
        <w:rPr>
          <w:rFonts w:ascii="Times New Roman" w:eastAsia="Times New Roman" w:hAnsi="Times New Roman" w:cs="Times New Roman"/>
          <w:sz w:val="28"/>
          <w:szCs w:val="28"/>
        </w:rPr>
      </w:pPr>
    </w:p>
    <w:p w:rsidR="000D1A58" w:rsidRDefault="000D1A58" w:rsidP="000D1A58">
      <w:pPr>
        <w:spacing w:after="0" w:line="240" w:lineRule="auto"/>
        <w:jc w:val="center"/>
        <w:rPr>
          <w:rFonts w:ascii="Times New Roman" w:eastAsia="Times New Roman" w:hAnsi="Times New Roman" w:cs="Times New Roman"/>
          <w:sz w:val="28"/>
          <w:szCs w:val="28"/>
        </w:rPr>
      </w:pPr>
    </w:p>
    <w:p w:rsidR="000D1A58" w:rsidRDefault="000D1A58" w:rsidP="000D1A58">
      <w:pPr>
        <w:spacing w:after="0" w:line="240" w:lineRule="auto"/>
        <w:jc w:val="center"/>
        <w:rPr>
          <w:rFonts w:ascii="Times New Roman" w:eastAsia="Times New Roman" w:hAnsi="Times New Roman" w:cs="Times New Roman"/>
          <w:sz w:val="28"/>
          <w:szCs w:val="28"/>
        </w:rPr>
      </w:pPr>
    </w:p>
    <w:p w:rsidR="000D1A58" w:rsidRDefault="000D1A58" w:rsidP="000D1A58">
      <w:pPr>
        <w:spacing w:after="0" w:line="240" w:lineRule="auto"/>
        <w:jc w:val="center"/>
        <w:rPr>
          <w:rFonts w:ascii="Times New Roman" w:eastAsia="Times New Roman" w:hAnsi="Times New Roman" w:cs="Times New Roman"/>
          <w:sz w:val="28"/>
          <w:szCs w:val="28"/>
        </w:rPr>
      </w:pPr>
    </w:p>
    <w:p w:rsidR="000D1A58" w:rsidRDefault="000D1A58" w:rsidP="000D1A58">
      <w:pPr>
        <w:spacing w:after="0" w:line="240" w:lineRule="auto"/>
        <w:jc w:val="center"/>
        <w:rPr>
          <w:rFonts w:ascii="Times New Roman" w:eastAsia="Times New Roman" w:hAnsi="Times New Roman" w:cs="Times New Roman"/>
          <w:sz w:val="28"/>
          <w:szCs w:val="28"/>
        </w:rPr>
      </w:pPr>
    </w:p>
    <w:p w:rsidR="000D1A58" w:rsidRDefault="000D1A58" w:rsidP="000D1A58">
      <w:pPr>
        <w:spacing w:after="0" w:line="240" w:lineRule="auto"/>
        <w:jc w:val="center"/>
        <w:rPr>
          <w:rFonts w:ascii="Times New Roman" w:eastAsia="Times New Roman" w:hAnsi="Times New Roman" w:cs="Times New Roman"/>
          <w:sz w:val="28"/>
          <w:szCs w:val="28"/>
        </w:rPr>
      </w:pPr>
    </w:p>
    <w:p w:rsidR="000D1A58" w:rsidRDefault="000D1A58" w:rsidP="000D1A58">
      <w:pPr>
        <w:spacing w:after="0" w:line="240" w:lineRule="auto"/>
        <w:jc w:val="center"/>
        <w:rPr>
          <w:rFonts w:ascii="Times New Roman" w:eastAsia="Times New Roman" w:hAnsi="Times New Roman" w:cs="Times New Roman"/>
          <w:sz w:val="28"/>
          <w:szCs w:val="28"/>
        </w:rPr>
      </w:pPr>
    </w:p>
    <w:p w:rsidR="000D1A58" w:rsidRDefault="000D1A58" w:rsidP="000D1A58">
      <w:pPr>
        <w:spacing w:after="0" w:line="240" w:lineRule="auto"/>
        <w:jc w:val="center"/>
        <w:rPr>
          <w:rFonts w:ascii="Times New Roman" w:eastAsia="Times New Roman" w:hAnsi="Times New Roman" w:cs="Times New Roman"/>
          <w:sz w:val="28"/>
          <w:szCs w:val="28"/>
        </w:rPr>
      </w:pPr>
    </w:p>
    <w:p w:rsidR="000D1A58" w:rsidRDefault="000D1A58" w:rsidP="000D1A58">
      <w:pPr>
        <w:spacing w:after="0" w:line="240" w:lineRule="auto"/>
        <w:jc w:val="center"/>
        <w:rPr>
          <w:rFonts w:ascii="Times New Roman" w:eastAsia="Times New Roman" w:hAnsi="Times New Roman" w:cs="Times New Roman"/>
          <w:sz w:val="28"/>
          <w:szCs w:val="28"/>
        </w:rPr>
      </w:pPr>
    </w:p>
    <w:p w:rsidR="000D1A58" w:rsidRDefault="000D1A58" w:rsidP="000D1A58">
      <w:pPr>
        <w:spacing w:after="0" w:line="240" w:lineRule="auto"/>
        <w:jc w:val="center"/>
        <w:rPr>
          <w:rFonts w:ascii="Times New Roman" w:eastAsia="Times New Roman" w:hAnsi="Times New Roman" w:cs="Times New Roman"/>
          <w:sz w:val="28"/>
          <w:szCs w:val="28"/>
        </w:rPr>
      </w:pPr>
    </w:p>
    <w:p w:rsidR="000D1A58" w:rsidRDefault="000D1A58" w:rsidP="000D1A58">
      <w:pPr>
        <w:spacing w:after="0" w:line="240" w:lineRule="auto"/>
        <w:jc w:val="center"/>
        <w:rPr>
          <w:rFonts w:ascii="Times New Roman" w:eastAsia="Times New Roman" w:hAnsi="Times New Roman" w:cs="Times New Roman"/>
          <w:sz w:val="28"/>
          <w:szCs w:val="28"/>
        </w:rPr>
      </w:pPr>
    </w:p>
    <w:p w:rsidR="000D1A58" w:rsidRDefault="000D1A58" w:rsidP="000D1A58">
      <w:pPr>
        <w:spacing w:after="0" w:line="240" w:lineRule="auto"/>
        <w:jc w:val="center"/>
        <w:rPr>
          <w:rFonts w:ascii="Times New Roman" w:eastAsia="Times New Roman" w:hAnsi="Times New Roman" w:cs="Times New Roman"/>
          <w:sz w:val="28"/>
          <w:szCs w:val="28"/>
        </w:rPr>
      </w:pPr>
    </w:p>
    <w:p w:rsidR="000D1A58" w:rsidRDefault="000D1A58" w:rsidP="000D1A58">
      <w:pPr>
        <w:spacing w:after="0" w:line="240" w:lineRule="auto"/>
        <w:jc w:val="center"/>
        <w:rPr>
          <w:rFonts w:ascii="Times New Roman" w:eastAsia="Times New Roman" w:hAnsi="Times New Roman" w:cs="Times New Roman"/>
          <w:sz w:val="28"/>
          <w:szCs w:val="28"/>
        </w:rPr>
      </w:pPr>
    </w:p>
    <w:p w:rsidR="000D1A58" w:rsidRDefault="000D1A58" w:rsidP="000D1A58">
      <w:pPr>
        <w:spacing w:after="0" w:line="240" w:lineRule="auto"/>
        <w:jc w:val="center"/>
        <w:rPr>
          <w:rFonts w:ascii="Times New Roman" w:eastAsia="Times New Roman" w:hAnsi="Times New Roman" w:cs="Times New Roman"/>
          <w:sz w:val="28"/>
          <w:szCs w:val="28"/>
        </w:rPr>
      </w:pPr>
    </w:p>
    <w:p w:rsidR="000D1A58" w:rsidRDefault="000D1A58" w:rsidP="000D1A58">
      <w:pPr>
        <w:spacing w:after="0" w:line="240" w:lineRule="auto"/>
        <w:jc w:val="center"/>
        <w:rPr>
          <w:rFonts w:ascii="Times New Roman" w:eastAsia="Times New Roman" w:hAnsi="Times New Roman" w:cs="Times New Roman"/>
          <w:sz w:val="28"/>
          <w:szCs w:val="28"/>
        </w:rPr>
      </w:pPr>
    </w:p>
    <w:p w:rsidR="000D1A58" w:rsidRDefault="000D1A58" w:rsidP="000D1A58">
      <w:pPr>
        <w:spacing w:after="0" w:line="240" w:lineRule="auto"/>
        <w:jc w:val="center"/>
        <w:rPr>
          <w:rFonts w:ascii="Times New Roman" w:eastAsia="Times New Roman" w:hAnsi="Times New Roman" w:cs="Times New Roman"/>
          <w:sz w:val="28"/>
          <w:szCs w:val="28"/>
        </w:rPr>
      </w:pPr>
    </w:p>
    <w:p w:rsidR="000D1A58" w:rsidRDefault="000D1A58" w:rsidP="000D1A58">
      <w:pPr>
        <w:spacing w:after="0" w:line="240" w:lineRule="auto"/>
        <w:jc w:val="center"/>
        <w:rPr>
          <w:rFonts w:ascii="Times New Roman" w:eastAsia="Times New Roman" w:hAnsi="Times New Roman" w:cs="Times New Roman"/>
          <w:sz w:val="28"/>
          <w:szCs w:val="28"/>
        </w:rPr>
      </w:pPr>
    </w:p>
    <w:p w:rsidR="000D1A58" w:rsidRDefault="000D1A58" w:rsidP="000D1A58">
      <w:pPr>
        <w:spacing w:after="0" w:line="240" w:lineRule="auto"/>
        <w:rPr>
          <w:rFonts w:ascii="Times New Roman" w:eastAsia="Times New Roman" w:hAnsi="Times New Roman" w:cs="Times New Roman"/>
          <w:sz w:val="28"/>
          <w:szCs w:val="28"/>
        </w:rPr>
      </w:pPr>
    </w:p>
    <w:tbl>
      <w:tblPr>
        <w:tblW w:w="0" w:type="auto"/>
        <w:tblLook w:val="00A0" w:firstRow="1" w:lastRow="0" w:firstColumn="1" w:lastColumn="0" w:noHBand="0" w:noVBand="0"/>
      </w:tblPr>
      <w:tblGrid>
        <w:gridCol w:w="4785"/>
        <w:gridCol w:w="4786"/>
      </w:tblGrid>
      <w:tr w:rsidR="000D1A58" w:rsidRPr="00775906" w:rsidTr="00CD55C4">
        <w:tc>
          <w:tcPr>
            <w:tcW w:w="4785" w:type="dxa"/>
          </w:tcPr>
          <w:p w:rsidR="000D1A58" w:rsidRPr="006A37E6" w:rsidRDefault="000D1A58" w:rsidP="00CD55C4">
            <w:pPr>
              <w:spacing w:after="0" w:line="240" w:lineRule="auto"/>
              <w:rPr>
                <w:rFonts w:ascii="Times New Roman" w:eastAsia="Times New Roman" w:hAnsi="Times New Roman" w:cs="Times New Roman"/>
                <w:color w:val="262626"/>
                <w:sz w:val="24"/>
                <w:szCs w:val="24"/>
              </w:rPr>
            </w:pPr>
            <w:r w:rsidRPr="006A37E6">
              <w:rPr>
                <w:rFonts w:ascii="Times New Roman" w:eastAsia="Times New Roman" w:hAnsi="Times New Roman" w:cs="Times New Roman"/>
                <w:color w:val="262626"/>
                <w:sz w:val="24"/>
                <w:szCs w:val="24"/>
              </w:rPr>
              <w:t xml:space="preserve">Рекомендовано </w:t>
            </w:r>
          </w:p>
          <w:p w:rsidR="000D1A58" w:rsidRPr="006A37E6" w:rsidRDefault="000D1A58" w:rsidP="00CD55C4">
            <w:pPr>
              <w:spacing w:after="0" w:line="240" w:lineRule="auto"/>
              <w:rPr>
                <w:rFonts w:ascii="Times New Roman" w:eastAsia="Times New Roman" w:hAnsi="Times New Roman" w:cs="Times New Roman"/>
                <w:color w:val="262626"/>
                <w:sz w:val="24"/>
                <w:szCs w:val="24"/>
              </w:rPr>
            </w:pPr>
            <w:r>
              <w:rPr>
                <w:rFonts w:ascii="Times New Roman" w:eastAsia="Times New Roman" w:hAnsi="Times New Roman" w:cs="Times New Roman"/>
                <w:color w:val="262626"/>
                <w:sz w:val="24"/>
                <w:szCs w:val="24"/>
              </w:rPr>
              <w:t>ПЦ</w:t>
            </w:r>
            <w:r w:rsidRPr="006A37E6">
              <w:rPr>
                <w:rFonts w:ascii="Times New Roman" w:eastAsia="Times New Roman" w:hAnsi="Times New Roman" w:cs="Times New Roman"/>
                <w:color w:val="262626"/>
                <w:sz w:val="24"/>
                <w:szCs w:val="24"/>
              </w:rPr>
              <w:t>К «</w:t>
            </w:r>
            <w:r>
              <w:rPr>
                <w:rFonts w:ascii="Times New Roman" w:eastAsia="Times New Roman" w:hAnsi="Times New Roman" w:cs="Times New Roman"/>
                <w:color w:val="262626"/>
                <w:sz w:val="24"/>
                <w:szCs w:val="24"/>
              </w:rPr>
              <w:t>Транспортные средства</w:t>
            </w:r>
            <w:r w:rsidRPr="006A37E6">
              <w:rPr>
                <w:rFonts w:ascii="Times New Roman" w:eastAsia="Times New Roman" w:hAnsi="Times New Roman" w:cs="Times New Roman"/>
                <w:color w:val="262626"/>
                <w:sz w:val="24"/>
                <w:szCs w:val="24"/>
              </w:rPr>
              <w:t>»</w:t>
            </w:r>
          </w:p>
          <w:p w:rsidR="000D1A58" w:rsidRPr="006A37E6" w:rsidRDefault="000D1A58" w:rsidP="00CD55C4">
            <w:pPr>
              <w:spacing w:after="0" w:line="240" w:lineRule="auto"/>
              <w:rPr>
                <w:rFonts w:ascii="Times New Roman" w:eastAsia="Times New Roman" w:hAnsi="Times New Roman" w:cs="Times New Roman"/>
                <w:color w:val="262626"/>
                <w:sz w:val="24"/>
                <w:szCs w:val="24"/>
              </w:rPr>
            </w:pPr>
            <w:r w:rsidRPr="006A37E6">
              <w:rPr>
                <w:rFonts w:ascii="Times New Roman" w:eastAsia="Times New Roman" w:hAnsi="Times New Roman" w:cs="Times New Roman"/>
                <w:color w:val="262626"/>
                <w:sz w:val="24"/>
                <w:szCs w:val="24"/>
              </w:rPr>
              <w:t>протокол №</w:t>
            </w:r>
            <w:r>
              <w:rPr>
                <w:rFonts w:ascii="Times New Roman" w:eastAsia="Times New Roman" w:hAnsi="Times New Roman" w:cs="Times New Roman"/>
                <w:color w:val="262626"/>
                <w:sz w:val="24"/>
                <w:szCs w:val="24"/>
              </w:rPr>
              <w:t>___</w:t>
            </w:r>
            <w:r w:rsidRPr="006A37E6">
              <w:rPr>
                <w:rFonts w:ascii="Times New Roman" w:eastAsia="Times New Roman" w:hAnsi="Times New Roman" w:cs="Times New Roman"/>
                <w:color w:val="262626"/>
                <w:sz w:val="24"/>
                <w:szCs w:val="24"/>
              </w:rPr>
              <w:t xml:space="preserve">от </w:t>
            </w:r>
            <w:r>
              <w:rPr>
                <w:rFonts w:ascii="Times New Roman" w:eastAsia="Times New Roman" w:hAnsi="Times New Roman" w:cs="Times New Roman"/>
                <w:color w:val="262626"/>
                <w:sz w:val="24"/>
                <w:szCs w:val="24"/>
              </w:rPr>
              <w:t>_______</w:t>
            </w:r>
            <w:r w:rsidRPr="006A37E6">
              <w:rPr>
                <w:rFonts w:ascii="Times New Roman" w:eastAsia="Times New Roman" w:hAnsi="Times New Roman" w:cs="Times New Roman"/>
                <w:color w:val="262626"/>
                <w:sz w:val="24"/>
                <w:szCs w:val="24"/>
              </w:rPr>
              <w:t xml:space="preserve"> г.</w:t>
            </w:r>
          </w:p>
          <w:p w:rsidR="000D1A58" w:rsidRPr="006A37E6" w:rsidRDefault="000D1A58" w:rsidP="00CD55C4">
            <w:pPr>
              <w:spacing w:after="0" w:line="240" w:lineRule="auto"/>
              <w:rPr>
                <w:rFonts w:ascii="Times New Roman" w:eastAsia="Times New Roman" w:hAnsi="Times New Roman" w:cs="Times New Roman"/>
                <w:color w:val="262626"/>
                <w:sz w:val="24"/>
                <w:szCs w:val="24"/>
              </w:rPr>
            </w:pPr>
            <w:r w:rsidRPr="006A37E6">
              <w:rPr>
                <w:rFonts w:ascii="Times New Roman" w:eastAsia="Times New Roman" w:hAnsi="Times New Roman" w:cs="Times New Roman"/>
                <w:color w:val="262626"/>
                <w:sz w:val="24"/>
                <w:szCs w:val="24"/>
              </w:rPr>
              <w:t>председатель П(Ц)К</w:t>
            </w:r>
          </w:p>
          <w:p w:rsidR="000D1A58" w:rsidRPr="006A37E6" w:rsidRDefault="000D1A58" w:rsidP="00CD55C4">
            <w:pPr>
              <w:spacing w:after="0" w:line="240" w:lineRule="auto"/>
              <w:rPr>
                <w:rFonts w:ascii="Times New Roman" w:eastAsia="Times New Roman" w:hAnsi="Times New Roman" w:cs="Times New Roman"/>
                <w:color w:val="262626"/>
                <w:sz w:val="24"/>
                <w:szCs w:val="24"/>
              </w:rPr>
            </w:pPr>
            <w:r w:rsidRPr="006A37E6">
              <w:rPr>
                <w:rFonts w:ascii="Times New Roman" w:eastAsia="Times New Roman" w:hAnsi="Times New Roman" w:cs="Times New Roman"/>
                <w:color w:val="262626"/>
                <w:sz w:val="24"/>
                <w:szCs w:val="24"/>
              </w:rPr>
              <w:t xml:space="preserve">_________ </w:t>
            </w:r>
            <w:r>
              <w:rPr>
                <w:rFonts w:ascii="Times New Roman" w:eastAsia="Times New Roman" w:hAnsi="Times New Roman" w:cs="Times New Roman"/>
                <w:color w:val="262626"/>
                <w:sz w:val="24"/>
                <w:szCs w:val="24"/>
              </w:rPr>
              <w:t xml:space="preserve">В.А. Сундукова </w:t>
            </w:r>
          </w:p>
          <w:p w:rsidR="000D1A58" w:rsidRPr="00775906" w:rsidRDefault="000D1A58" w:rsidP="00CD55C4">
            <w:pPr>
              <w:spacing w:after="0" w:line="240" w:lineRule="auto"/>
              <w:rPr>
                <w:rFonts w:ascii="Times New Roman" w:eastAsia="Times New Roman" w:hAnsi="Times New Roman" w:cs="Times New Roman"/>
                <w:sz w:val="24"/>
                <w:szCs w:val="24"/>
              </w:rPr>
            </w:pPr>
          </w:p>
        </w:tc>
        <w:tc>
          <w:tcPr>
            <w:tcW w:w="4786" w:type="dxa"/>
          </w:tcPr>
          <w:p w:rsidR="000D1A58" w:rsidRPr="00775906" w:rsidRDefault="000D1A58" w:rsidP="00CD55C4">
            <w:pPr>
              <w:spacing w:after="0" w:line="240" w:lineRule="auto"/>
              <w:jc w:val="right"/>
              <w:rPr>
                <w:rFonts w:ascii="Times New Roman" w:eastAsia="Times New Roman" w:hAnsi="Times New Roman" w:cs="Times New Roman"/>
                <w:sz w:val="24"/>
                <w:szCs w:val="24"/>
              </w:rPr>
            </w:pPr>
            <w:r w:rsidRPr="00775906">
              <w:rPr>
                <w:rFonts w:ascii="Times New Roman" w:eastAsia="Times New Roman" w:hAnsi="Times New Roman" w:cs="Times New Roman"/>
                <w:sz w:val="24"/>
                <w:szCs w:val="24"/>
              </w:rPr>
              <w:t>Согласовано</w:t>
            </w:r>
          </w:p>
          <w:p w:rsidR="000D1A58" w:rsidRPr="00775906" w:rsidRDefault="000D1A58" w:rsidP="00CD55C4">
            <w:pPr>
              <w:spacing w:after="0" w:line="240" w:lineRule="auto"/>
              <w:jc w:val="right"/>
              <w:rPr>
                <w:rFonts w:ascii="Times New Roman" w:eastAsia="Times New Roman" w:hAnsi="Times New Roman" w:cs="Times New Roman"/>
                <w:sz w:val="24"/>
                <w:szCs w:val="24"/>
              </w:rPr>
            </w:pPr>
            <w:r w:rsidRPr="00775906">
              <w:rPr>
                <w:rFonts w:ascii="Times New Roman" w:eastAsia="Times New Roman" w:hAnsi="Times New Roman" w:cs="Times New Roman"/>
                <w:sz w:val="24"/>
                <w:szCs w:val="24"/>
              </w:rPr>
              <w:t>зам. директора по ПР</w:t>
            </w:r>
          </w:p>
          <w:p w:rsidR="000D1A58" w:rsidRPr="00775906" w:rsidRDefault="000D1A58" w:rsidP="00CD55C4">
            <w:pPr>
              <w:spacing w:after="0" w:line="240" w:lineRule="auto"/>
              <w:jc w:val="right"/>
              <w:rPr>
                <w:rFonts w:ascii="Times New Roman" w:eastAsia="Times New Roman" w:hAnsi="Times New Roman" w:cs="Times New Roman"/>
                <w:sz w:val="24"/>
                <w:szCs w:val="24"/>
              </w:rPr>
            </w:pPr>
            <w:r w:rsidRPr="00775906">
              <w:rPr>
                <w:rFonts w:ascii="Times New Roman" w:eastAsia="Times New Roman" w:hAnsi="Times New Roman" w:cs="Times New Roman"/>
                <w:sz w:val="24"/>
                <w:szCs w:val="24"/>
              </w:rPr>
              <w:t xml:space="preserve">_______________ </w:t>
            </w:r>
            <w:r>
              <w:rPr>
                <w:rFonts w:ascii="Times New Roman" w:eastAsia="Times New Roman" w:hAnsi="Times New Roman" w:cs="Times New Roman"/>
                <w:sz w:val="24"/>
                <w:szCs w:val="24"/>
              </w:rPr>
              <w:t>/_________/</w:t>
            </w:r>
          </w:p>
          <w:p w:rsidR="000D1A58" w:rsidRPr="00775906" w:rsidRDefault="000D1A58" w:rsidP="00CD55C4">
            <w:pPr>
              <w:spacing w:after="0" w:line="240" w:lineRule="auto"/>
              <w:jc w:val="right"/>
              <w:rPr>
                <w:rFonts w:ascii="Times New Roman" w:eastAsia="Times New Roman" w:hAnsi="Times New Roman" w:cs="Times New Roman"/>
                <w:sz w:val="24"/>
                <w:szCs w:val="24"/>
              </w:rPr>
            </w:pPr>
          </w:p>
          <w:p w:rsidR="000D1A58" w:rsidRPr="00775906" w:rsidRDefault="000D1A58" w:rsidP="00CD55C4">
            <w:pPr>
              <w:spacing w:after="0" w:line="240" w:lineRule="auto"/>
              <w:jc w:val="right"/>
              <w:rPr>
                <w:rFonts w:ascii="Times New Roman" w:eastAsia="Times New Roman" w:hAnsi="Times New Roman" w:cs="Times New Roman"/>
                <w:sz w:val="24"/>
                <w:szCs w:val="24"/>
              </w:rPr>
            </w:pPr>
            <w:r w:rsidRPr="00775906">
              <w:rPr>
                <w:rFonts w:ascii="Times New Roman" w:eastAsia="Times New Roman" w:hAnsi="Times New Roman" w:cs="Times New Roman"/>
                <w:sz w:val="24"/>
                <w:szCs w:val="24"/>
              </w:rPr>
              <w:t xml:space="preserve">    .</w:t>
            </w:r>
          </w:p>
          <w:p w:rsidR="000D1A58" w:rsidRPr="00775906" w:rsidRDefault="000D1A58" w:rsidP="00CD55C4">
            <w:pPr>
              <w:spacing w:after="0" w:line="240" w:lineRule="auto"/>
              <w:jc w:val="right"/>
              <w:rPr>
                <w:rFonts w:ascii="Times New Roman" w:eastAsia="Times New Roman" w:hAnsi="Times New Roman" w:cs="Times New Roman"/>
                <w:sz w:val="24"/>
                <w:szCs w:val="24"/>
              </w:rPr>
            </w:pPr>
            <w:r w:rsidRPr="00775906">
              <w:rPr>
                <w:rFonts w:ascii="Times New Roman" w:eastAsia="Times New Roman" w:hAnsi="Times New Roman" w:cs="Times New Roman"/>
                <w:sz w:val="24"/>
                <w:szCs w:val="24"/>
              </w:rPr>
              <w:t xml:space="preserve"> </w:t>
            </w:r>
          </w:p>
        </w:tc>
      </w:tr>
    </w:tbl>
    <w:p w:rsidR="000D1A58" w:rsidRPr="00775906" w:rsidRDefault="000D1A58" w:rsidP="000D1A58">
      <w:pPr>
        <w:spacing w:after="0" w:line="240" w:lineRule="auto"/>
        <w:rPr>
          <w:rFonts w:ascii="Times New Roman" w:hAnsi="Times New Roman" w:cs="Times New Roman"/>
          <w:sz w:val="24"/>
          <w:szCs w:val="24"/>
        </w:rPr>
      </w:pPr>
    </w:p>
    <w:p w:rsidR="000D1A58" w:rsidRPr="00775906" w:rsidRDefault="000D1A58" w:rsidP="000D1A58">
      <w:pPr>
        <w:spacing w:after="0" w:line="240" w:lineRule="auto"/>
        <w:rPr>
          <w:rFonts w:ascii="Times New Roman" w:hAnsi="Times New Roman" w:cs="Times New Roman"/>
          <w:sz w:val="24"/>
          <w:szCs w:val="24"/>
        </w:rPr>
      </w:pPr>
    </w:p>
    <w:p w:rsidR="000D1A58" w:rsidRPr="00775906" w:rsidRDefault="000D1A58" w:rsidP="000D1A58">
      <w:pPr>
        <w:spacing w:after="0" w:line="240" w:lineRule="auto"/>
        <w:rPr>
          <w:rFonts w:ascii="Times New Roman" w:hAnsi="Times New Roman" w:cs="Times New Roman"/>
          <w:sz w:val="24"/>
          <w:szCs w:val="24"/>
        </w:rPr>
      </w:pPr>
    </w:p>
    <w:p w:rsidR="000D1A58" w:rsidRPr="00775906" w:rsidRDefault="000D1A58" w:rsidP="000D1A58">
      <w:pPr>
        <w:spacing w:after="0" w:line="240" w:lineRule="auto"/>
        <w:rPr>
          <w:rFonts w:ascii="Times New Roman" w:hAnsi="Times New Roman" w:cs="Times New Roman"/>
          <w:sz w:val="24"/>
          <w:szCs w:val="24"/>
        </w:rPr>
      </w:pPr>
    </w:p>
    <w:p w:rsidR="000D1A58" w:rsidRPr="00941ECA" w:rsidRDefault="000D1A58" w:rsidP="000D1A58">
      <w:pPr>
        <w:spacing w:after="0" w:line="240" w:lineRule="atLeast"/>
        <w:ind w:firstLine="708"/>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Программа составлена </w:t>
      </w:r>
      <w:r w:rsidRPr="001472CD">
        <w:rPr>
          <w:rFonts w:ascii="Times New Roman" w:eastAsia="Times New Roman" w:hAnsi="Times New Roman" w:cs="Times New Roman"/>
          <w:sz w:val="24"/>
          <w:szCs w:val="24"/>
        </w:rPr>
        <w:t xml:space="preserve">с учётом требований к профессии, указанных в Едином тарифно-квалификационном справочнике по профессии </w:t>
      </w:r>
      <w:r w:rsidRPr="00583CD1">
        <w:rPr>
          <w:rFonts w:ascii="Times New Roman" w:eastAsia="Times New Roman" w:hAnsi="Times New Roman" w:cs="Times New Roman"/>
          <w:sz w:val="24"/>
          <w:szCs w:val="24"/>
        </w:rPr>
        <w:t>18511 Слесарь по ремонту автомобилей</w:t>
      </w:r>
    </w:p>
    <w:p w:rsidR="000D1A58" w:rsidRPr="00941ECA" w:rsidRDefault="000D1A58" w:rsidP="000D1A58">
      <w:pPr>
        <w:spacing w:after="0" w:line="240" w:lineRule="atLeast"/>
        <w:jc w:val="both"/>
        <w:rPr>
          <w:rFonts w:ascii="Times New Roman" w:eastAsia="Times New Roman" w:hAnsi="Times New Roman" w:cs="Times New Roman"/>
          <w:sz w:val="24"/>
          <w:szCs w:val="24"/>
        </w:rPr>
      </w:pPr>
      <w:r w:rsidRPr="00941ECA">
        <w:rPr>
          <w:rFonts w:ascii="Times New Roman" w:eastAsia="Times New Roman" w:hAnsi="Times New Roman" w:cs="Times New Roman"/>
          <w:b/>
          <w:sz w:val="24"/>
          <w:szCs w:val="24"/>
        </w:rPr>
        <w:t>Организация-разработчик: ГБПОУ «</w:t>
      </w:r>
      <w:r w:rsidRPr="00941ECA">
        <w:rPr>
          <w:rFonts w:ascii="Times New Roman" w:eastAsia="Times New Roman" w:hAnsi="Times New Roman" w:cs="Times New Roman"/>
          <w:sz w:val="24"/>
          <w:szCs w:val="24"/>
        </w:rPr>
        <w:t>Магнитогорский строительно-монтажный техникум».</w:t>
      </w:r>
    </w:p>
    <w:p w:rsidR="000D1A58" w:rsidRPr="00941ECA" w:rsidRDefault="000D1A58" w:rsidP="000D1A58">
      <w:pPr>
        <w:spacing w:after="0" w:line="240" w:lineRule="atLeast"/>
        <w:jc w:val="both"/>
        <w:rPr>
          <w:rFonts w:ascii="Times New Roman" w:eastAsia="Times New Roman" w:hAnsi="Times New Roman" w:cs="Times New Roman"/>
          <w:sz w:val="24"/>
          <w:szCs w:val="24"/>
        </w:rPr>
      </w:pPr>
      <w:r w:rsidRPr="00941ECA">
        <w:rPr>
          <w:rFonts w:ascii="Times New Roman" w:eastAsia="Times New Roman" w:hAnsi="Times New Roman" w:cs="Times New Roman"/>
          <w:sz w:val="24"/>
          <w:szCs w:val="24"/>
        </w:rPr>
        <w:t xml:space="preserve"> </w:t>
      </w:r>
    </w:p>
    <w:p w:rsidR="000D1A58" w:rsidRPr="00941ECA" w:rsidRDefault="000D1A58" w:rsidP="000D1A58">
      <w:pPr>
        <w:spacing w:after="0" w:line="240" w:lineRule="atLeast"/>
        <w:jc w:val="both"/>
        <w:rPr>
          <w:rFonts w:ascii="Times New Roman" w:eastAsia="Times New Roman" w:hAnsi="Times New Roman" w:cs="Times New Roman"/>
          <w:b/>
          <w:sz w:val="24"/>
          <w:szCs w:val="24"/>
        </w:rPr>
      </w:pPr>
      <w:r w:rsidRPr="00941ECA">
        <w:rPr>
          <w:rFonts w:ascii="Times New Roman" w:eastAsia="Times New Roman" w:hAnsi="Times New Roman" w:cs="Times New Roman"/>
          <w:b/>
          <w:sz w:val="24"/>
          <w:szCs w:val="24"/>
        </w:rPr>
        <w:t xml:space="preserve"> Разработчики: </w:t>
      </w:r>
    </w:p>
    <w:p w:rsidR="000D1A58" w:rsidRPr="00941ECA" w:rsidRDefault="000D1A58" w:rsidP="000D1A5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Сундукова В.А.</w:t>
      </w:r>
      <w:r w:rsidRPr="00941EC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мастер п/о </w:t>
      </w:r>
      <w:r w:rsidRPr="00941ECA">
        <w:rPr>
          <w:rFonts w:ascii="Times New Roman" w:eastAsia="Times New Roman" w:hAnsi="Times New Roman" w:cs="Times New Roman"/>
          <w:sz w:val="24"/>
          <w:szCs w:val="24"/>
        </w:rPr>
        <w:t>ГБПОУ МСМТ</w:t>
      </w:r>
    </w:p>
    <w:p w:rsidR="000D1A58" w:rsidRPr="00941ECA" w:rsidRDefault="000D1A58" w:rsidP="000D1A58">
      <w:pPr>
        <w:spacing w:after="0" w:line="240" w:lineRule="atLeast"/>
        <w:jc w:val="both"/>
        <w:rPr>
          <w:rFonts w:ascii="Times New Roman" w:hAnsi="Times New Roman" w:cs="Times New Roman"/>
          <w:sz w:val="24"/>
          <w:szCs w:val="24"/>
        </w:rPr>
      </w:pPr>
    </w:p>
    <w:p w:rsidR="000D1A58" w:rsidRPr="00941ECA" w:rsidRDefault="000D1A58" w:rsidP="000D1A58">
      <w:pPr>
        <w:spacing w:after="0" w:line="240" w:lineRule="atLeast"/>
        <w:jc w:val="both"/>
        <w:rPr>
          <w:rFonts w:ascii="Times New Roman" w:hAnsi="Times New Roman" w:cs="Times New Roman"/>
          <w:sz w:val="24"/>
          <w:szCs w:val="24"/>
        </w:rPr>
      </w:pPr>
    </w:p>
    <w:p w:rsidR="000D1A58" w:rsidRPr="00941ECA" w:rsidRDefault="000D1A58" w:rsidP="000D1A58">
      <w:pPr>
        <w:spacing w:after="0" w:line="240" w:lineRule="atLeast"/>
        <w:jc w:val="both"/>
        <w:rPr>
          <w:rFonts w:ascii="Times New Roman" w:eastAsia="Times New Roman" w:hAnsi="Times New Roman" w:cs="Times New Roman"/>
          <w:b/>
          <w:sz w:val="24"/>
          <w:szCs w:val="24"/>
        </w:rPr>
      </w:pPr>
      <w:r w:rsidRPr="00941ECA">
        <w:rPr>
          <w:rFonts w:ascii="Times New Roman" w:eastAsia="Times New Roman" w:hAnsi="Times New Roman" w:cs="Times New Roman"/>
          <w:b/>
          <w:sz w:val="24"/>
          <w:szCs w:val="24"/>
        </w:rPr>
        <w:t xml:space="preserve">Рецензенты: </w:t>
      </w:r>
      <w:r w:rsidRPr="00941ECA">
        <w:rPr>
          <w:rFonts w:ascii="Times New Roman" w:eastAsia="Times New Roman" w:hAnsi="Times New Roman" w:cs="Times New Roman"/>
          <w:sz w:val="24"/>
          <w:szCs w:val="24"/>
        </w:rPr>
        <w:t>Кенарь Е.И., зам. директора по НМР</w:t>
      </w:r>
    </w:p>
    <w:p w:rsidR="000D1A58" w:rsidRDefault="000D1A58" w:rsidP="000D1A58">
      <w:pPr>
        <w:spacing w:after="0" w:line="240" w:lineRule="auto"/>
        <w:ind w:firstLine="708"/>
        <w:rPr>
          <w:rFonts w:ascii="Times New Roman" w:hAnsi="Times New Roman" w:cs="Times New Roman"/>
          <w:b/>
          <w:sz w:val="24"/>
          <w:szCs w:val="24"/>
        </w:rPr>
      </w:pPr>
    </w:p>
    <w:p w:rsidR="000D1A58" w:rsidRDefault="000D1A58" w:rsidP="000D1A58">
      <w:pPr>
        <w:spacing w:after="0" w:line="240" w:lineRule="auto"/>
        <w:rPr>
          <w:rFonts w:ascii="Times New Roman" w:hAnsi="Times New Roman" w:cs="Times New Roman"/>
          <w:b/>
          <w:sz w:val="24"/>
          <w:szCs w:val="24"/>
        </w:rPr>
      </w:pPr>
    </w:p>
    <w:p w:rsidR="000D1A58" w:rsidRDefault="000D1A58" w:rsidP="000D1A58">
      <w:pPr>
        <w:spacing w:after="0" w:line="240" w:lineRule="auto"/>
        <w:rPr>
          <w:rFonts w:ascii="Times New Roman" w:hAnsi="Times New Roman" w:cs="Times New Roman"/>
          <w:b/>
          <w:sz w:val="24"/>
          <w:szCs w:val="24"/>
        </w:rPr>
      </w:pPr>
    </w:p>
    <w:p w:rsidR="000D1A58" w:rsidRDefault="000D1A58" w:rsidP="000D1A58">
      <w:pPr>
        <w:shd w:val="clear" w:color="auto" w:fill="FFFFFF"/>
        <w:spacing w:after="0" w:line="240" w:lineRule="auto"/>
        <w:jc w:val="center"/>
        <w:rPr>
          <w:rFonts w:ascii="Times New Roman" w:eastAsia="Times New Roman" w:hAnsi="Times New Roman" w:cs="Times New Roman"/>
          <w:b/>
          <w:bCs/>
          <w:color w:val="181818"/>
          <w:sz w:val="24"/>
          <w:szCs w:val="24"/>
          <w:lang w:eastAsia="ru-RU"/>
        </w:rPr>
      </w:pPr>
    </w:p>
    <w:p w:rsidR="000D1A58" w:rsidRDefault="000D1A58" w:rsidP="000D1A58">
      <w:pPr>
        <w:shd w:val="clear" w:color="auto" w:fill="FFFFFF"/>
        <w:spacing w:after="0" w:line="240" w:lineRule="auto"/>
        <w:jc w:val="center"/>
        <w:rPr>
          <w:rFonts w:ascii="Times New Roman" w:eastAsia="Times New Roman" w:hAnsi="Times New Roman" w:cs="Times New Roman"/>
          <w:b/>
          <w:bCs/>
          <w:color w:val="181818"/>
          <w:sz w:val="24"/>
          <w:szCs w:val="24"/>
          <w:lang w:eastAsia="ru-RU"/>
        </w:rPr>
      </w:pPr>
      <w:r>
        <w:rPr>
          <w:rFonts w:ascii="Times New Roman" w:eastAsia="Times New Roman" w:hAnsi="Times New Roman" w:cs="Times New Roman"/>
          <w:b/>
          <w:bCs/>
          <w:color w:val="181818"/>
          <w:sz w:val="24"/>
          <w:szCs w:val="24"/>
          <w:lang w:eastAsia="ru-RU"/>
        </w:rPr>
        <w:br w:type="page"/>
      </w:r>
    </w:p>
    <w:p w:rsidR="00E841A9" w:rsidRDefault="00E841A9" w:rsidP="00E841A9">
      <w:pPr>
        <w:shd w:val="clear" w:color="auto" w:fill="FFFFFF"/>
        <w:spacing w:after="0" w:line="240" w:lineRule="auto"/>
        <w:jc w:val="center"/>
        <w:rPr>
          <w:rFonts w:ascii="Times New Roman" w:eastAsia="Times New Roman" w:hAnsi="Times New Roman" w:cs="Times New Roman"/>
          <w:b/>
          <w:bCs/>
          <w:color w:val="181818"/>
          <w:sz w:val="24"/>
          <w:szCs w:val="24"/>
          <w:lang w:eastAsia="ru-RU"/>
        </w:rPr>
      </w:pPr>
      <w:bookmarkStart w:id="0" w:name="_GoBack"/>
      <w:bookmarkEnd w:id="0"/>
    </w:p>
    <w:p w:rsidR="00E841A9" w:rsidRDefault="00E841A9" w:rsidP="00E841A9">
      <w:pPr>
        <w:shd w:val="clear" w:color="auto" w:fill="FFFFFF"/>
        <w:spacing w:after="0" w:line="240" w:lineRule="auto"/>
        <w:jc w:val="center"/>
        <w:rPr>
          <w:rFonts w:ascii="Times New Roman" w:eastAsia="Times New Roman" w:hAnsi="Times New Roman" w:cs="Times New Roman"/>
          <w:b/>
          <w:bCs/>
          <w:color w:val="181818"/>
          <w:sz w:val="24"/>
          <w:szCs w:val="24"/>
          <w:lang w:eastAsia="ru-RU"/>
        </w:rPr>
      </w:pP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ПОЯСНИТЕЛЬНАЯ ЗАПИСКА</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Образовательная программа профессиональной подготовки по профессии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18511 «Слесарь по ремонту автомобилей».</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Квалификационная характеристика выпускника:</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Выпускник должен быть готов к профессиональной деятельности по выполнению работ в качестве Слесаря по ремонту автомобилей 2-3-го разряда.</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Квалификационный уровень в соответствии с отраслевой рамкой квалификаций 2-3</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разряд.</w:t>
      </w:r>
    </w:p>
    <w:p w:rsidR="00E841A9" w:rsidRPr="00E841A9" w:rsidRDefault="00E841A9" w:rsidP="00E841A9">
      <w:pPr>
        <w:shd w:val="clear" w:color="auto" w:fill="FFFFFF"/>
        <w:spacing w:after="0" w:line="240" w:lineRule="auto"/>
        <w:ind w:right="270"/>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Общеобразовательная программа </w:t>
      </w:r>
      <w:r w:rsidRPr="00E841A9">
        <w:rPr>
          <w:rFonts w:ascii="Times New Roman" w:eastAsia="Times New Roman" w:hAnsi="Times New Roman" w:cs="Times New Roman"/>
          <w:color w:val="000000"/>
          <w:sz w:val="24"/>
          <w:szCs w:val="24"/>
          <w:lang w:eastAsia="ru-RU"/>
        </w:rPr>
        <w:t>«Слесарь по ремонту автомобилей» </w:t>
      </w:r>
      <w:r w:rsidRPr="00E841A9">
        <w:rPr>
          <w:rFonts w:ascii="Times New Roman" w:eastAsia="Times New Roman" w:hAnsi="Times New Roman" w:cs="Times New Roman"/>
          <w:color w:val="181818"/>
          <w:sz w:val="24"/>
          <w:szCs w:val="24"/>
          <w:lang w:eastAsia="ru-RU"/>
        </w:rPr>
        <w:t>разработана согласно требованиям следующих нормативных</w:t>
      </w:r>
      <w:r w:rsidRPr="00E841A9">
        <w:rPr>
          <w:rFonts w:ascii="Times New Roman" w:eastAsia="Times New Roman" w:hAnsi="Times New Roman" w:cs="Times New Roman"/>
          <w:color w:val="181818"/>
          <w:spacing w:val="1"/>
          <w:sz w:val="24"/>
          <w:szCs w:val="24"/>
          <w:lang w:eastAsia="ru-RU"/>
        </w:rPr>
        <w:t> </w:t>
      </w:r>
      <w:r w:rsidRPr="00E841A9">
        <w:rPr>
          <w:rFonts w:ascii="Times New Roman" w:eastAsia="Times New Roman" w:hAnsi="Times New Roman" w:cs="Times New Roman"/>
          <w:color w:val="181818"/>
          <w:sz w:val="24"/>
          <w:szCs w:val="24"/>
          <w:lang w:eastAsia="ru-RU"/>
        </w:rPr>
        <w:t>документов:</w:t>
      </w:r>
    </w:p>
    <w:p w:rsidR="00E841A9" w:rsidRPr="00E841A9" w:rsidRDefault="00E841A9" w:rsidP="00E841A9">
      <w:pPr>
        <w:shd w:val="clear" w:color="auto" w:fill="FFFFFF"/>
        <w:spacing w:after="0" w:line="240" w:lineRule="auto"/>
        <w:ind w:left="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w:t>
      </w:r>
      <w:r w:rsidRPr="00E841A9">
        <w:rPr>
          <w:rFonts w:ascii="Times New Roman" w:eastAsia="Times New Roman" w:hAnsi="Times New Roman" w:cs="Times New Roman"/>
          <w:color w:val="000000"/>
          <w:sz w:val="14"/>
          <w:szCs w:val="14"/>
          <w:lang w:eastAsia="ru-RU"/>
        </w:rPr>
        <w:t>       </w:t>
      </w:r>
      <w:r w:rsidRPr="00E841A9">
        <w:rPr>
          <w:rFonts w:ascii="Times New Roman" w:eastAsia="Times New Roman" w:hAnsi="Times New Roman" w:cs="Times New Roman"/>
          <w:color w:val="000000"/>
          <w:sz w:val="24"/>
          <w:szCs w:val="24"/>
          <w:lang w:eastAsia="ru-RU"/>
        </w:rPr>
        <w:t>Федеральный «Об образовании в Российской Федерации» закон №273-ФЗ от 29.12.2012 г.</w:t>
      </w:r>
    </w:p>
    <w:p w:rsidR="00E841A9" w:rsidRPr="00E841A9" w:rsidRDefault="00E841A9" w:rsidP="00E841A9">
      <w:pPr>
        <w:shd w:val="clear" w:color="auto" w:fill="FFFFFF"/>
        <w:spacing w:after="0" w:line="240" w:lineRule="auto"/>
        <w:ind w:left="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w:t>
      </w:r>
      <w:r w:rsidRPr="00E841A9">
        <w:rPr>
          <w:rFonts w:ascii="Times New Roman" w:eastAsia="Times New Roman" w:hAnsi="Times New Roman" w:cs="Times New Roman"/>
          <w:color w:val="000000"/>
          <w:sz w:val="14"/>
          <w:szCs w:val="14"/>
          <w:lang w:eastAsia="ru-RU"/>
        </w:rPr>
        <w:t>       </w:t>
      </w:r>
      <w:r w:rsidRPr="00E841A9">
        <w:rPr>
          <w:rFonts w:ascii="Times New Roman" w:eastAsia="Times New Roman" w:hAnsi="Times New Roman" w:cs="Times New Roman"/>
          <w:color w:val="000000"/>
          <w:sz w:val="24"/>
          <w:szCs w:val="24"/>
          <w:lang w:eastAsia="ru-RU"/>
        </w:rPr>
        <w:t>Концепция развития дополнительного образования детей (утверждена распоряжением Правительства РФ от 04.09.2014 №</w:t>
      </w:r>
      <w:r w:rsidRPr="00E841A9">
        <w:rPr>
          <w:rFonts w:ascii="Times New Roman" w:eastAsia="Times New Roman" w:hAnsi="Times New Roman" w:cs="Times New Roman"/>
          <w:color w:val="000000"/>
          <w:spacing w:val="-5"/>
          <w:sz w:val="24"/>
          <w:szCs w:val="24"/>
          <w:lang w:eastAsia="ru-RU"/>
        </w:rPr>
        <w:t> </w:t>
      </w:r>
      <w:r w:rsidRPr="00E841A9">
        <w:rPr>
          <w:rFonts w:ascii="Times New Roman" w:eastAsia="Times New Roman" w:hAnsi="Times New Roman" w:cs="Times New Roman"/>
          <w:color w:val="000000"/>
          <w:sz w:val="24"/>
          <w:szCs w:val="24"/>
          <w:lang w:eastAsia="ru-RU"/>
        </w:rPr>
        <w:t>1726-р).</w:t>
      </w:r>
    </w:p>
    <w:p w:rsidR="00E841A9" w:rsidRPr="00E841A9" w:rsidRDefault="00E841A9" w:rsidP="00E841A9">
      <w:pPr>
        <w:shd w:val="clear" w:color="auto" w:fill="FFFFFF"/>
        <w:spacing w:after="0" w:line="240" w:lineRule="auto"/>
        <w:ind w:left="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w:t>
      </w:r>
      <w:r w:rsidRPr="00E841A9">
        <w:rPr>
          <w:rFonts w:ascii="Times New Roman" w:eastAsia="Times New Roman" w:hAnsi="Times New Roman" w:cs="Times New Roman"/>
          <w:color w:val="000000"/>
          <w:sz w:val="14"/>
          <w:szCs w:val="14"/>
          <w:lang w:eastAsia="ru-RU"/>
        </w:rPr>
        <w:t>       </w:t>
      </w:r>
      <w:r w:rsidRPr="00E841A9">
        <w:rPr>
          <w:rFonts w:ascii="Times New Roman" w:eastAsia="Times New Roman" w:hAnsi="Times New Roman" w:cs="Times New Roman"/>
          <w:color w:val="000000"/>
          <w:sz w:val="24"/>
          <w:szCs w:val="24"/>
          <w:lang w:eastAsia="ru-RU"/>
        </w:rPr>
        <w:t>Стратегия развития воспитания в Российской Федерации на период до 2025 года (утверждена Распоряжением Правительства Российской Федерации от 29 мая 2015 г. N 996-р).</w:t>
      </w:r>
    </w:p>
    <w:p w:rsidR="00E841A9" w:rsidRPr="00E841A9" w:rsidRDefault="00E841A9" w:rsidP="00E841A9">
      <w:pPr>
        <w:shd w:val="clear" w:color="auto" w:fill="FFFFFF"/>
        <w:spacing w:after="0" w:line="240" w:lineRule="auto"/>
        <w:ind w:left="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w:t>
      </w:r>
      <w:r w:rsidRPr="00E841A9">
        <w:rPr>
          <w:rFonts w:ascii="Times New Roman" w:eastAsia="Times New Roman" w:hAnsi="Times New Roman" w:cs="Times New Roman"/>
          <w:color w:val="000000"/>
          <w:sz w:val="14"/>
          <w:szCs w:val="14"/>
          <w:lang w:eastAsia="ru-RU"/>
        </w:rPr>
        <w:t>       </w:t>
      </w:r>
      <w:r w:rsidRPr="00E841A9">
        <w:rPr>
          <w:rFonts w:ascii="Times New Roman" w:eastAsia="Times New Roman" w:hAnsi="Times New Roman" w:cs="Times New Roman"/>
          <w:color w:val="000000"/>
          <w:sz w:val="24"/>
          <w:szCs w:val="24"/>
          <w:lang w:eastAsia="ru-RU"/>
        </w:rPr>
        <w:t>Приказ Министерства просвещения РФ от 9 ноября 2018 г. №196«Об утверждении Порядка организации и осуществления образовательной деятельности по дополнительным общеобразовательным программам».</w:t>
      </w:r>
    </w:p>
    <w:p w:rsidR="00E841A9" w:rsidRPr="00E841A9" w:rsidRDefault="00E841A9" w:rsidP="00E841A9">
      <w:pPr>
        <w:shd w:val="clear" w:color="auto" w:fill="FFFFFF"/>
        <w:spacing w:after="0" w:line="240" w:lineRule="auto"/>
        <w:ind w:left="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w:t>
      </w:r>
      <w:r w:rsidRPr="00E841A9">
        <w:rPr>
          <w:rFonts w:ascii="Times New Roman" w:eastAsia="Times New Roman" w:hAnsi="Times New Roman" w:cs="Times New Roman"/>
          <w:color w:val="000000"/>
          <w:sz w:val="14"/>
          <w:szCs w:val="14"/>
          <w:lang w:eastAsia="ru-RU"/>
        </w:rPr>
        <w:t>       </w:t>
      </w:r>
      <w:r w:rsidRPr="00E841A9">
        <w:rPr>
          <w:rFonts w:ascii="Times New Roman" w:eastAsia="Times New Roman" w:hAnsi="Times New Roman" w:cs="Times New Roman"/>
          <w:color w:val="000000"/>
          <w:sz w:val="24"/>
          <w:szCs w:val="24"/>
          <w:lang w:eastAsia="ru-RU"/>
        </w:rPr>
        <w:t>Постановление Главного государственного санитарного врача РФ от 4 июля 2014 г.№ 41 «Об утверждении СанПиН 2.4.4.3172-14 «Санитарно-эпидемиологические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Программа по профессии «Слесарь по ремонту автомобилей» составлена на основании Единого тарифно-квалификационного справочника работ и профессий рабочих (ЕТКС) и Перечня профессий рабочих, должностей служащих, по которым осуществляется профессиональное обучение, утвержденного приказом Министерства образования и науки Российской федерации от 02 июля 2013 года № 513.</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Основная цель данной программы – социальная адаптация обучающихся в условиях рыночной экономики, подготовка к самостоятельной трудовой жизни, формирование личности профессионально компетентного специалиста по профессии «Слесарь по ремонту автомобилей».</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Задачей профессионального обучения по данной программе является формирование знаний, умений и навыков по техническому обслуживанию и ремонту автомобилей, устройству транспортного средства, оказанию первой медицинской помощи.</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Воспитание личности квалифицированного профессионала предполагает освоение обучающимися расширенного набора дисциплин в рамках профессии. В ходе разработки в программу включены новые предметы:</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 «Охрана труда и техника безопасности при ремонте», что было вызвано необходимостью дополнить и расширить образовательный курс.</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На теоретических и практических занятиях в учебном комбинате и в период производственной практики следует обращать особое внимание на соблюдение правил безопасности труда, норм производственной санитарии и гигиены труда, выполнение противопожарных мероприятий.</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Учебный процесс может быть реализован на базе двух оборудованных специализированных кабинетов по устройству и техническому обслуживанию автомобиля, в слесарной мастерской для практических занятий.</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lastRenderedPageBreak/>
        <w:t>Срок обуч</w:t>
      </w:r>
      <w:r w:rsidR="0083542F">
        <w:rPr>
          <w:rFonts w:ascii="Times New Roman" w:eastAsia="Times New Roman" w:hAnsi="Times New Roman" w:cs="Times New Roman"/>
          <w:color w:val="000000"/>
          <w:sz w:val="24"/>
          <w:szCs w:val="24"/>
          <w:lang w:eastAsia="ru-RU"/>
        </w:rPr>
        <w:t xml:space="preserve">ения по данной профессии – </w:t>
      </w:r>
      <w:r w:rsidRPr="00E841A9">
        <w:rPr>
          <w:rFonts w:ascii="Times New Roman" w:eastAsia="Times New Roman" w:hAnsi="Times New Roman" w:cs="Times New Roman"/>
          <w:color w:val="000000"/>
          <w:sz w:val="24"/>
          <w:szCs w:val="24"/>
          <w:lang w:eastAsia="ru-RU"/>
        </w:rPr>
        <w:t xml:space="preserve"> 4 мес</w:t>
      </w:r>
      <w:r w:rsidR="0083542F">
        <w:rPr>
          <w:rFonts w:ascii="Times New Roman" w:eastAsia="Times New Roman" w:hAnsi="Times New Roman" w:cs="Times New Roman"/>
          <w:color w:val="000000"/>
          <w:sz w:val="24"/>
          <w:szCs w:val="24"/>
          <w:lang w:eastAsia="ru-RU"/>
        </w:rPr>
        <w:t>яца</w:t>
      </w:r>
      <w:r w:rsidRPr="00E841A9">
        <w:rPr>
          <w:rFonts w:ascii="Times New Roman" w:eastAsia="Times New Roman" w:hAnsi="Times New Roman" w:cs="Times New Roman"/>
          <w:color w:val="000000"/>
          <w:sz w:val="24"/>
          <w:szCs w:val="24"/>
          <w:lang w:eastAsia="ru-RU"/>
        </w:rPr>
        <w:t>. Общее количество учебных часов: </w:t>
      </w:r>
      <w:r w:rsidR="0083542F">
        <w:rPr>
          <w:rFonts w:ascii="Times New Roman" w:eastAsia="Times New Roman" w:hAnsi="Times New Roman" w:cs="Times New Roman"/>
          <w:color w:val="181818"/>
          <w:sz w:val="24"/>
          <w:szCs w:val="24"/>
          <w:lang w:eastAsia="ru-RU"/>
        </w:rPr>
        <w:t>256</w:t>
      </w:r>
      <w:r w:rsidRPr="00E841A9">
        <w:rPr>
          <w:rFonts w:ascii="Times New Roman" w:eastAsia="Times New Roman" w:hAnsi="Times New Roman" w:cs="Times New Roman"/>
          <w:color w:val="181818"/>
          <w:sz w:val="24"/>
          <w:szCs w:val="24"/>
          <w:lang w:eastAsia="ru-RU"/>
        </w:rPr>
        <w:t xml:space="preserve"> ч</w:t>
      </w:r>
      <w:r w:rsidR="0083542F">
        <w:rPr>
          <w:rFonts w:ascii="Times New Roman" w:eastAsia="Times New Roman" w:hAnsi="Times New Roman" w:cs="Times New Roman"/>
          <w:color w:val="181818"/>
          <w:sz w:val="24"/>
          <w:szCs w:val="24"/>
          <w:lang w:eastAsia="ru-RU"/>
        </w:rPr>
        <w:t>асов.</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Обучающиеся общеобразовательных учреждений, полностью прошедшие обучение по данной программе, допускаются к сдаче квалификационных экзаменов.</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Освоение профессии представляет собой самостоятельный курс, характеризующийся целостностью, спецификой и автономностью и направлен на реализацию идеи профессиональной ориентации школьников и способствует их самоопределению в будущем при выборе профессии.</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Обучающимся, успешно сдавшим квалификационный экзамен, выдаётся свидетельство о присвоении квалификации «Слесарь по ремонту автомобилей 2,3 разряда».</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br/>
        <w:t>КВАЛИФИКАЦИОННАЯ ХАРАКТЕРИСТИКА</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 </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000000"/>
          <w:sz w:val="24"/>
          <w:szCs w:val="24"/>
          <w:lang w:eastAsia="ru-RU"/>
        </w:rPr>
        <w:t>Обучающийся по</w:t>
      </w:r>
      <w:r w:rsidRPr="00E841A9">
        <w:rPr>
          <w:rFonts w:ascii="Times New Roman" w:eastAsia="Times New Roman" w:hAnsi="Times New Roman" w:cs="Times New Roman"/>
          <w:color w:val="000000"/>
          <w:sz w:val="24"/>
          <w:szCs w:val="24"/>
          <w:lang w:eastAsia="ru-RU"/>
        </w:rPr>
        <w:t> профессии «Слесарь по ремонту автомобилей» </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000000"/>
          <w:sz w:val="24"/>
          <w:szCs w:val="24"/>
          <w:lang w:eastAsia="ru-RU"/>
        </w:rPr>
        <w:t>должен знать:</w:t>
      </w:r>
    </w:p>
    <w:p w:rsidR="00E841A9" w:rsidRPr="00E841A9" w:rsidRDefault="00E841A9" w:rsidP="00E841A9">
      <w:pPr>
        <w:shd w:val="clear" w:color="auto" w:fill="FFFFFF"/>
        <w:spacing w:after="0" w:line="240" w:lineRule="auto"/>
        <w:ind w:left="360" w:firstLine="567"/>
        <w:jc w:val="both"/>
        <w:rPr>
          <w:rFonts w:ascii="Arial" w:eastAsia="Times New Roman" w:hAnsi="Arial" w:cs="Arial"/>
          <w:color w:val="181818"/>
          <w:sz w:val="21"/>
          <w:szCs w:val="21"/>
          <w:lang w:eastAsia="ru-RU"/>
        </w:rPr>
      </w:pPr>
      <w:r w:rsidRPr="00E841A9">
        <w:rPr>
          <w:rFonts w:ascii="Symbol" w:eastAsia="Times New Roman" w:hAnsi="Symbol" w:cs="Arial"/>
          <w:color w:val="000000"/>
          <w:sz w:val="24"/>
          <w:szCs w:val="24"/>
          <w:lang w:eastAsia="ru-RU"/>
        </w:rPr>
        <w:t></w:t>
      </w:r>
      <w:r w:rsidRPr="00E841A9">
        <w:rPr>
          <w:rFonts w:ascii="Times New Roman" w:eastAsia="Times New Roman" w:hAnsi="Times New Roman" w:cs="Times New Roman"/>
          <w:color w:val="000000"/>
          <w:sz w:val="14"/>
          <w:szCs w:val="14"/>
          <w:lang w:eastAsia="ru-RU"/>
        </w:rPr>
        <w:t>             </w:t>
      </w:r>
      <w:r w:rsidRPr="00E841A9">
        <w:rPr>
          <w:rFonts w:ascii="Times New Roman" w:eastAsia="Times New Roman" w:hAnsi="Times New Roman" w:cs="Times New Roman"/>
          <w:color w:val="000000"/>
          <w:sz w:val="24"/>
          <w:szCs w:val="24"/>
          <w:lang w:eastAsia="ru-RU"/>
        </w:rPr>
        <w:t>общие сведения о металлах и сплавах, проводниках и диэлектриках;</w:t>
      </w:r>
    </w:p>
    <w:p w:rsidR="00E841A9" w:rsidRPr="00E841A9" w:rsidRDefault="00E841A9" w:rsidP="00E841A9">
      <w:pPr>
        <w:shd w:val="clear" w:color="auto" w:fill="FFFFFF"/>
        <w:spacing w:after="0" w:line="240" w:lineRule="auto"/>
        <w:ind w:left="360" w:firstLine="567"/>
        <w:jc w:val="both"/>
        <w:rPr>
          <w:rFonts w:ascii="Arial" w:eastAsia="Times New Roman" w:hAnsi="Arial" w:cs="Arial"/>
          <w:color w:val="181818"/>
          <w:sz w:val="21"/>
          <w:szCs w:val="21"/>
          <w:lang w:eastAsia="ru-RU"/>
        </w:rPr>
      </w:pPr>
      <w:r w:rsidRPr="00E841A9">
        <w:rPr>
          <w:rFonts w:ascii="Symbol" w:eastAsia="Times New Roman" w:hAnsi="Symbol" w:cs="Arial"/>
          <w:color w:val="000000"/>
          <w:sz w:val="24"/>
          <w:szCs w:val="24"/>
          <w:lang w:eastAsia="ru-RU"/>
        </w:rPr>
        <w:t></w:t>
      </w:r>
      <w:r w:rsidRPr="00E841A9">
        <w:rPr>
          <w:rFonts w:ascii="Times New Roman" w:eastAsia="Times New Roman" w:hAnsi="Times New Roman" w:cs="Times New Roman"/>
          <w:color w:val="000000"/>
          <w:sz w:val="14"/>
          <w:szCs w:val="14"/>
          <w:lang w:eastAsia="ru-RU"/>
        </w:rPr>
        <w:t>             </w:t>
      </w:r>
      <w:r w:rsidRPr="00E841A9">
        <w:rPr>
          <w:rFonts w:ascii="Times New Roman" w:eastAsia="Times New Roman" w:hAnsi="Times New Roman" w:cs="Times New Roman"/>
          <w:color w:val="000000"/>
          <w:sz w:val="24"/>
          <w:szCs w:val="24"/>
          <w:lang w:eastAsia="ru-RU"/>
        </w:rPr>
        <w:t>основы устройства двигателя автомобиля;</w:t>
      </w:r>
    </w:p>
    <w:p w:rsidR="00E841A9" w:rsidRPr="00E841A9" w:rsidRDefault="00E841A9" w:rsidP="00E841A9">
      <w:pPr>
        <w:shd w:val="clear" w:color="auto" w:fill="FFFFFF"/>
        <w:spacing w:after="0" w:line="240" w:lineRule="auto"/>
        <w:ind w:left="360" w:firstLine="567"/>
        <w:jc w:val="both"/>
        <w:rPr>
          <w:rFonts w:ascii="Arial" w:eastAsia="Times New Roman" w:hAnsi="Arial" w:cs="Arial"/>
          <w:color w:val="181818"/>
          <w:sz w:val="21"/>
          <w:szCs w:val="21"/>
          <w:lang w:eastAsia="ru-RU"/>
        </w:rPr>
      </w:pPr>
      <w:r w:rsidRPr="00E841A9">
        <w:rPr>
          <w:rFonts w:ascii="Symbol" w:eastAsia="Times New Roman" w:hAnsi="Symbol" w:cs="Arial"/>
          <w:color w:val="000000"/>
          <w:sz w:val="24"/>
          <w:szCs w:val="24"/>
          <w:lang w:eastAsia="ru-RU"/>
        </w:rPr>
        <w:t></w:t>
      </w:r>
      <w:r w:rsidRPr="00E841A9">
        <w:rPr>
          <w:rFonts w:ascii="Times New Roman" w:eastAsia="Times New Roman" w:hAnsi="Times New Roman" w:cs="Times New Roman"/>
          <w:color w:val="000000"/>
          <w:sz w:val="14"/>
          <w:szCs w:val="14"/>
          <w:lang w:eastAsia="ru-RU"/>
        </w:rPr>
        <w:t>             </w:t>
      </w:r>
      <w:r w:rsidRPr="00E841A9">
        <w:rPr>
          <w:rFonts w:ascii="Times New Roman" w:eastAsia="Times New Roman" w:hAnsi="Times New Roman" w:cs="Times New Roman"/>
          <w:color w:val="000000"/>
          <w:sz w:val="24"/>
          <w:szCs w:val="24"/>
          <w:lang w:eastAsia="ru-RU"/>
        </w:rPr>
        <w:t>основы ремонта основных приборов и узлов автомобиля;</w:t>
      </w:r>
    </w:p>
    <w:p w:rsidR="00E841A9" w:rsidRPr="00E841A9" w:rsidRDefault="00E841A9" w:rsidP="00E841A9">
      <w:pPr>
        <w:shd w:val="clear" w:color="auto" w:fill="FFFFFF"/>
        <w:spacing w:after="0" w:line="240" w:lineRule="auto"/>
        <w:ind w:left="360" w:firstLine="567"/>
        <w:jc w:val="both"/>
        <w:rPr>
          <w:rFonts w:ascii="Arial" w:eastAsia="Times New Roman" w:hAnsi="Arial" w:cs="Arial"/>
          <w:color w:val="181818"/>
          <w:sz w:val="21"/>
          <w:szCs w:val="21"/>
          <w:lang w:eastAsia="ru-RU"/>
        </w:rPr>
      </w:pPr>
      <w:r w:rsidRPr="00E841A9">
        <w:rPr>
          <w:rFonts w:ascii="Symbol" w:eastAsia="Times New Roman" w:hAnsi="Symbol" w:cs="Arial"/>
          <w:color w:val="000000"/>
          <w:sz w:val="24"/>
          <w:szCs w:val="24"/>
          <w:lang w:eastAsia="ru-RU"/>
        </w:rPr>
        <w:t></w:t>
      </w:r>
      <w:r w:rsidRPr="00E841A9">
        <w:rPr>
          <w:rFonts w:ascii="Times New Roman" w:eastAsia="Times New Roman" w:hAnsi="Times New Roman" w:cs="Times New Roman"/>
          <w:color w:val="000000"/>
          <w:sz w:val="14"/>
          <w:szCs w:val="14"/>
          <w:lang w:eastAsia="ru-RU"/>
        </w:rPr>
        <w:t>             </w:t>
      </w:r>
      <w:r w:rsidRPr="00E841A9">
        <w:rPr>
          <w:rFonts w:ascii="Times New Roman" w:eastAsia="Times New Roman" w:hAnsi="Times New Roman" w:cs="Times New Roman"/>
          <w:color w:val="000000"/>
          <w:sz w:val="24"/>
          <w:szCs w:val="24"/>
          <w:lang w:eastAsia="ru-RU"/>
        </w:rPr>
        <w:t>основы эксплуатации и технического обслуживания автомобиля.</w:t>
      </w:r>
    </w:p>
    <w:p w:rsidR="00E841A9" w:rsidRPr="00E841A9" w:rsidRDefault="00E841A9" w:rsidP="00E841A9">
      <w:pPr>
        <w:shd w:val="clear" w:color="auto" w:fill="FFFFFF"/>
        <w:spacing w:after="0" w:line="240" w:lineRule="auto"/>
        <w:ind w:left="360" w:firstLine="567"/>
        <w:jc w:val="both"/>
        <w:rPr>
          <w:rFonts w:ascii="Arial" w:eastAsia="Times New Roman" w:hAnsi="Arial" w:cs="Arial"/>
          <w:color w:val="181818"/>
          <w:sz w:val="21"/>
          <w:szCs w:val="21"/>
          <w:lang w:eastAsia="ru-RU"/>
        </w:rPr>
      </w:pPr>
      <w:r w:rsidRPr="00E841A9">
        <w:rPr>
          <w:rFonts w:ascii="Symbol" w:eastAsia="Times New Roman" w:hAnsi="Symbol" w:cs="Arial"/>
          <w:color w:val="000000"/>
          <w:sz w:val="24"/>
          <w:szCs w:val="24"/>
          <w:lang w:eastAsia="ru-RU"/>
        </w:rPr>
        <w:t></w:t>
      </w:r>
      <w:r w:rsidRPr="00E841A9">
        <w:rPr>
          <w:rFonts w:ascii="Times New Roman" w:eastAsia="Times New Roman" w:hAnsi="Times New Roman" w:cs="Times New Roman"/>
          <w:color w:val="000000"/>
          <w:sz w:val="14"/>
          <w:szCs w:val="14"/>
          <w:lang w:eastAsia="ru-RU"/>
        </w:rPr>
        <w:t>             </w:t>
      </w:r>
      <w:r w:rsidRPr="00E841A9">
        <w:rPr>
          <w:rFonts w:ascii="Times New Roman" w:eastAsia="Times New Roman" w:hAnsi="Times New Roman" w:cs="Times New Roman"/>
          <w:color w:val="000000"/>
          <w:sz w:val="24"/>
          <w:szCs w:val="24"/>
          <w:lang w:eastAsia="ru-RU"/>
        </w:rPr>
        <w:t>основные технические сведения об устройстве электрооборудования, ходовой части,</w:t>
      </w:r>
      <w:r w:rsidR="0083542F">
        <w:rPr>
          <w:rFonts w:ascii="Times New Roman" w:eastAsia="Times New Roman" w:hAnsi="Times New Roman" w:cs="Times New Roman"/>
          <w:color w:val="000000"/>
          <w:sz w:val="24"/>
          <w:szCs w:val="24"/>
          <w:lang w:eastAsia="ru-RU"/>
        </w:rPr>
        <w:t xml:space="preserve"> </w:t>
      </w:r>
      <w:r w:rsidRPr="00E841A9">
        <w:rPr>
          <w:rFonts w:ascii="Times New Roman" w:eastAsia="Times New Roman" w:hAnsi="Times New Roman" w:cs="Times New Roman"/>
          <w:color w:val="000000"/>
          <w:sz w:val="24"/>
          <w:szCs w:val="24"/>
          <w:lang w:eastAsia="ru-RU"/>
        </w:rPr>
        <w:t>механизмов управления, кузова и дополнительного оборудования автомобилей;</w:t>
      </w:r>
    </w:p>
    <w:p w:rsidR="00E841A9" w:rsidRPr="00E841A9" w:rsidRDefault="00E841A9" w:rsidP="00E841A9">
      <w:pPr>
        <w:shd w:val="clear" w:color="auto" w:fill="FFFFFF"/>
        <w:spacing w:after="0" w:line="240" w:lineRule="auto"/>
        <w:ind w:left="360" w:firstLine="567"/>
        <w:jc w:val="both"/>
        <w:rPr>
          <w:rFonts w:ascii="Arial" w:eastAsia="Times New Roman" w:hAnsi="Arial" w:cs="Arial"/>
          <w:color w:val="181818"/>
          <w:sz w:val="21"/>
          <w:szCs w:val="21"/>
          <w:lang w:eastAsia="ru-RU"/>
        </w:rPr>
      </w:pPr>
      <w:r w:rsidRPr="00E841A9">
        <w:rPr>
          <w:rFonts w:ascii="Symbol" w:eastAsia="Times New Roman" w:hAnsi="Symbol" w:cs="Arial"/>
          <w:color w:val="000000"/>
          <w:sz w:val="24"/>
          <w:szCs w:val="24"/>
          <w:lang w:eastAsia="ru-RU"/>
        </w:rPr>
        <w:t></w:t>
      </w:r>
      <w:r w:rsidRPr="00E841A9">
        <w:rPr>
          <w:rFonts w:ascii="Times New Roman" w:eastAsia="Times New Roman" w:hAnsi="Times New Roman" w:cs="Times New Roman"/>
          <w:color w:val="000000"/>
          <w:sz w:val="14"/>
          <w:szCs w:val="14"/>
          <w:lang w:eastAsia="ru-RU"/>
        </w:rPr>
        <w:t>             </w:t>
      </w:r>
      <w:r w:rsidRPr="00E841A9">
        <w:rPr>
          <w:rFonts w:ascii="Times New Roman" w:eastAsia="Times New Roman" w:hAnsi="Times New Roman" w:cs="Times New Roman"/>
          <w:color w:val="000000"/>
          <w:sz w:val="24"/>
          <w:szCs w:val="24"/>
          <w:lang w:eastAsia="ru-RU"/>
        </w:rPr>
        <w:t>структуру авторемонтного производства, особенности организации работы и рабочего</w:t>
      </w:r>
      <w:r w:rsidR="0083542F">
        <w:rPr>
          <w:rFonts w:ascii="Times New Roman" w:eastAsia="Times New Roman" w:hAnsi="Times New Roman" w:cs="Times New Roman"/>
          <w:color w:val="000000"/>
          <w:sz w:val="24"/>
          <w:szCs w:val="24"/>
          <w:lang w:eastAsia="ru-RU"/>
        </w:rPr>
        <w:t xml:space="preserve"> </w:t>
      </w:r>
      <w:r w:rsidRPr="00E841A9">
        <w:rPr>
          <w:rFonts w:ascii="Times New Roman" w:eastAsia="Times New Roman" w:hAnsi="Times New Roman" w:cs="Times New Roman"/>
          <w:color w:val="000000"/>
          <w:sz w:val="24"/>
          <w:szCs w:val="24"/>
          <w:lang w:eastAsia="ru-RU"/>
        </w:rPr>
        <w:t>места автослесаря, правила пожарной безопасности, электробезопасности, гигиены</w:t>
      </w:r>
      <w:r w:rsidR="0083542F">
        <w:rPr>
          <w:rFonts w:ascii="Times New Roman" w:eastAsia="Times New Roman" w:hAnsi="Times New Roman" w:cs="Times New Roman"/>
          <w:color w:val="000000"/>
          <w:sz w:val="24"/>
          <w:szCs w:val="24"/>
          <w:lang w:eastAsia="ru-RU"/>
        </w:rPr>
        <w:t xml:space="preserve"> </w:t>
      </w:r>
      <w:r w:rsidRPr="00E841A9">
        <w:rPr>
          <w:rFonts w:ascii="Times New Roman" w:eastAsia="Times New Roman" w:hAnsi="Times New Roman" w:cs="Times New Roman"/>
          <w:color w:val="000000"/>
          <w:sz w:val="24"/>
          <w:szCs w:val="24"/>
          <w:lang w:eastAsia="ru-RU"/>
        </w:rPr>
        <w:t>труда, производственной санитарии, безопасные приемы труда;</w:t>
      </w:r>
    </w:p>
    <w:p w:rsidR="00E841A9" w:rsidRPr="00E841A9" w:rsidRDefault="00E841A9" w:rsidP="00E841A9">
      <w:pPr>
        <w:shd w:val="clear" w:color="auto" w:fill="FFFFFF"/>
        <w:spacing w:after="0" w:line="240" w:lineRule="auto"/>
        <w:ind w:left="360" w:firstLine="567"/>
        <w:jc w:val="both"/>
        <w:rPr>
          <w:rFonts w:ascii="Arial" w:eastAsia="Times New Roman" w:hAnsi="Arial" w:cs="Arial"/>
          <w:color w:val="181818"/>
          <w:sz w:val="21"/>
          <w:szCs w:val="21"/>
          <w:lang w:eastAsia="ru-RU"/>
        </w:rPr>
      </w:pPr>
      <w:r w:rsidRPr="00E841A9">
        <w:rPr>
          <w:rFonts w:ascii="Symbol" w:eastAsia="Times New Roman" w:hAnsi="Symbol" w:cs="Arial"/>
          <w:color w:val="000000"/>
          <w:sz w:val="24"/>
          <w:szCs w:val="24"/>
          <w:lang w:eastAsia="ru-RU"/>
        </w:rPr>
        <w:t></w:t>
      </w:r>
      <w:r w:rsidRPr="00E841A9">
        <w:rPr>
          <w:rFonts w:ascii="Times New Roman" w:eastAsia="Times New Roman" w:hAnsi="Times New Roman" w:cs="Times New Roman"/>
          <w:color w:val="000000"/>
          <w:sz w:val="14"/>
          <w:szCs w:val="14"/>
          <w:lang w:eastAsia="ru-RU"/>
        </w:rPr>
        <w:t>             </w:t>
      </w:r>
      <w:r w:rsidRPr="00E841A9">
        <w:rPr>
          <w:rFonts w:ascii="Times New Roman" w:eastAsia="Times New Roman" w:hAnsi="Times New Roman" w:cs="Times New Roman"/>
          <w:color w:val="000000"/>
          <w:sz w:val="24"/>
          <w:szCs w:val="24"/>
          <w:lang w:eastAsia="ru-RU"/>
        </w:rPr>
        <w:t>назначение и правила применения наиболее распространенных универсальных и</w:t>
      </w:r>
      <w:r w:rsidR="0083542F">
        <w:rPr>
          <w:rFonts w:ascii="Times New Roman" w:eastAsia="Times New Roman" w:hAnsi="Times New Roman" w:cs="Times New Roman"/>
          <w:color w:val="000000"/>
          <w:sz w:val="24"/>
          <w:szCs w:val="24"/>
          <w:lang w:eastAsia="ru-RU"/>
        </w:rPr>
        <w:t xml:space="preserve"> </w:t>
      </w:r>
      <w:r w:rsidRPr="00E841A9">
        <w:rPr>
          <w:rFonts w:ascii="Times New Roman" w:eastAsia="Times New Roman" w:hAnsi="Times New Roman" w:cs="Times New Roman"/>
          <w:color w:val="000000"/>
          <w:sz w:val="24"/>
          <w:szCs w:val="24"/>
          <w:lang w:eastAsia="ru-RU"/>
        </w:rPr>
        <w:t>специальных приспособлений;</w:t>
      </w:r>
    </w:p>
    <w:p w:rsidR="00E841A9" w:rsidRPr="00E841A9" w:rsidRDefault="00E841A9" w:rsidP="00E841A9">
      <w:pPr>
        <w:shd w:val="clear" w:color="auto" w:fill="FFFFFF"/>
        <w:spacing w:after="0" w:line="240" w:lineRule="auto"/>
        <w:ind w:left="360" w:firstLine="567"/>
        <w:jc w:val="both"/>
        <w:rPr>
          <w:rFonts w:ascii="Arial" w:eastAsia="Times New Roman" w:hAnsi="Arial" w:cs="Arial"/>
          <w:color w:val="181818"/>
          <w:sz w:val="21"/>
          <w:szCs w:val="21"/>
          <w:lang w:eastAsia="ru-RU"/>
        </w:rPr>
      </w:pPr>
      <w:r w:rsidRPr="00E841A9">
        <w:rPr>
          <w:rFonts w:ascii="Symbol" w:eastAsia="Times New Roman" w:hAnsi="Symbol" w:cs="Arial"/>
          <w:color w:val="000000"/>
          <w:sz w:val="24"/>
          <w:szCs w:val="24"/>
          <w:lang w:eastAsia="ru-RU"/>
        </w:rPr>
        <w:t></w:t>
      </w:r>
      <w:r w:rsidRPr="00E841A9">
        <w:rPr>
          <w:rFonts w:ascii="Times New Roman" w:eastAsia="Times New Roman" w:hAnsi="Times New Roman" w:cs="Times New Roman"/>
          <w:color w:val="000000"/>
          <w:sz w:val="14"/>
          <w:szCs w:val="14"/>
          <w:lang w:eastAsia="ru-RU"/>
        </w:rPr>
        <w:t>             </w:t>
      </w:r>
      <w:r w:rsidRPr="00E841A9">
        <w:rPr>
          <w:rFonts w:ascii="Times New Roman" w:eastAsia="Times New Roman" w:hAnsi="Times New Roman" w:cs="Times New Roman"/>
          <w:color w:val="000000"/>
          <w:sz w:val="24"/>
          <w:szCs w:val="24"/>
          <w:lang w:eastAsia="ru-RU"/>
        </w:rPr>
        <w:t>содержание основных видов работ по техническому обслуживанию и ремонту тормозной</w:t>
      </w:r>
      <w:r w:rsidR="0083542F">
        <w:rPr>
          <w:rFonts w:ascii="Times New Roman" w:eastAsia="Times New Roman" w:hAnsi="Times New Roman" w:cs="Times New Roman"/>
          <w:color w:val="000000"/>
          <w:sz w:val="24"/>
          <w:szCs w:val="24"/>
          <w:lang w:eastAsia="ru-RU"/>
        </w:rPr>
        <w:t xml:space="preserve"> </w:t>
      </w:r>
      <w:r w:rsidRPr="00E841A9">
        <w:rPr>
          <w:rFonts w:ascii="Times New Roman" w:eastAsia="Times New Roman" w:hAnsi="Times New Roman" w:cs="Times New Roman"/>
          <w:color w:val="000000"/>
          <w:sz w:val="24"/>
          <w:szCs w:val="24"/>
          <w:lang w:eastAsia="ru-RU"/>
        </w:rPr>
        <w:t>системы автомобиля, а также кузова и дополнительного оборудования</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000000"/>
          <w:sz w:val="24"/>
          <w:szCs w:val="24"/>
          <w:lang w:eastAsia="ru-RU"/>
        </w:rPr>
        <w:t>должен уметь:</w:t>
      </w:r>
    </w:p>
    <w:p w:rsidR="00E841A9" w:rsidRPr="00E841A9" w:rsidRDefault="00E841A9" w:rsidP="00E841A9">
      <w:pPr>
        <w:shd w:val="clear" w:color="auto" w:fill="FFFFFF"/>
        <w:spacing w:after="0" w:line="240" w:lineRule="auto"/>
        <w:ind w:left="360" w:firstLine="567"/>
        <w:jc w:val="both"/>
        <w:rPr>
          <w:rFonts w:ascii="Arial" w:eastAsia="Times New Roman" w:hAnsi="Arial" w:cs="Arial"/>
          <w:color w:val="181818"/>
          <w:sz w:val="21"/>
          <w:szCs w:val="21"/>
          <w:lang w:eastAsia="ru-RU"/>
        </w:rPr>
      </w:pPr>
      <w:r w:rsidRPr="00E841A9">
        <w:rPr>
          <w:rFonts w:ascii="Symbol" w:eastAsia="Times New Roman" w:hAnsi="Symbol" w:cs="Arial"/>
          <w:color w:val="000000"/>
          <w:sz w:val="24"/>
          <w:szCs w:val="24"/>
          <w:lang w:eastAsia="ru-RU"/>
        </w:rPr>
        <w:t></w:t>
      </w:r>
      <w:r w:rsidRPr="00E841A9">
        <w:rPr>
          <w:rFonts w:ascii="Times New Roman" w:eastAsia="Times New Roman" w:hAnsi="Times New Roman" w:cs="Times New Roman"/>
          <w:color w:val="000000"/>
          <w:sz w:val="14"/>
          <w:szCs w:val="14"/>
          <w:lang w:eastAsia="ru-RU"/>
        </w:rPr>
        <w:t>             </w:t>
      </w:r>
      <w:r w:rsidRPr="00E841A9">
        <w:rPr>
          <w:rFonts w:ascii="Times New Roman" w:eastAsia="Times New Roman" w:hAnsi="Times New Roman" w:cs="Times New Roman"/>
          <w:color w:val="000000"/>
          <w:sz w:val="24"/>
          <w:szCs w:val="24"/>
          <w:lang w:eastAsia="ru-RU"/>
        </w:rPr>
        <w:t>применять простое оборудование и простой контрольно-измерительный инструмент для</w:t>
      </w:r>
      <w:r w:rsidR="0083542F">
        <w:rPr>
          <w:rFonts w:ascii="Times New Roman" w:eastAsia="Times New Roman" w:hAnsi="Times New Roman" w:cs="Times New Roman"/>
          <w:color w:val="000000"/>
          <w:sz w:val="24"/>
          <w:szCs w:val="24"/>
          <w:lang w:eastAsia="ru-RU"/>
        </w:rPr>
        <w:t xml:space="preserve"> </w:t>
      </w:r>
      <w:r w:rsidRPr="00E841A9">
        <w:rPr>
          <w:rFonts w:ascii="Times New Roman" w:eastAsia="Times New Roman" w:hAnsi="Times New Roman" w:cs="Times New Roman"/>
          <w:color w:val="000000"/>
          <w:sz w:val="24"/>
          <w:szCs w:val="24"/>
          <w:lang w:eastAsia="ru-RU"/>
        </w:rPr>
        <w:t>технического обслуживания и ремонта автомобилей;</w:t>
      </w:r>
    </w:p>
    <w:p w:rsidR="00E841A9" w:rsidRPr="00E841A9" w:rsidRDefault="00E841A9" w:rsidP="00E841A9">
      <w:pPr>
        <w:shd w:val="clear" w:color="auto" w:fill="FFFFFF"/>
        <w:spacing w:after="0" w:line="240" w:lineRule="auto"/>
        <w:ind w:left="360" w:firstLine="567"/>
        <w:jc w:val="both"/>
        <w:rPr>
          <w:rFonts w:ascii="Arial" w:eastAsia="Times New Roman" w:hAnsi="Arial" w:cs="Arial"/>
          <w:color w:val="181818"/>
          <w:sz w:val="21"/>
          <w:szCs w:val="21"/>
          <w:lang w:eastAsia="ru-RU"/>
        </w:rPr>
      </w:pPr>
      <w:r w:rsidRPr="00E841A9">
        <w:rPr>
          <w:rFonts w:ascii="Symbol" w:eastAsia="Times New Roman" w:hAnsi="Symbol" w:cs="Arial"/>
          <w:color w:val="000000"/>
          <w:sz w:val="24"/>
          <w:szCs w:val="24"/>
          <w:lang w:eastAsia="ru-RU"/>
        </w:rPr>
        <w:t></w:t>
      </w:r>
      <w:r w:rsidRPr="00E841A9">
        <w:rPr>
          <w:rFonts w:ascii="Times New Roman" w:eastAsia="Times New Roman" w:hAnsi="Times New Roman" w:cs="Times New Roman"/>
          <w:color w:val="000000"/>
          <w:sz w:val="14"/>
          <w:szCs w:val="14"/>
          <w:lang w:eastAsia="ru-RU"/>
        </w:rPr>
        <w:t>             </w:t>
      </w:r>
      <w:r w:rsidRPr="00E841A9">
        <w:rPr>
          <w:rFonts w:ascii="Times New Roman" w:eastAsia="Times New Roman" w:hAnsi="Times New Roman" w:cs="Times New Roman"/>
          <w:color w:val="000000"/>
          <w:sz w:val="24"/>
          <w:szCs w:val="24"/>
          <w:lang w:eastAsia="ru-RU"/>
        </w:rPr>
        <w:t>принимать участие в проведении ремонта, сборки, установки агрегатов, механизмов и</w:t>
      </w:r>
      <w:r w:rsidR="0083542F">
        <w:rPr>
          <w:rFonts w:ascii="Times New Roman" w:eastAsia="Times New Roman" w:hAnsi="Times New Roman" w:cs="Times New Roman"/>
          <w:color w:val="000000"/>
          <w:sz w:val="24"/>
          <w:szCs w:val="24"/>
          <w:lang w:eastAsia="ru-RU"/>
        </w:rPr>
        <w:t xml:space="preserve"> </w:t>
      </w:r>
      <w:r w:rsidRPr="00E841A9">
        <w:rPr>
          <w:rFonts w:ascii="Times New Roman" w:eastAsia="Times New Roman" w:hAnsi="Times New Roman" w:cs="Times New Roman"/>
          <w:color w:val="000000"/>
          <w:sz w:val="24"/>
          <w:szCs w:val="24"/>
          <w:lang w:eastAsia="ru-RU"/>
        </w:rPr>
        <w:t>приборов средней сложности;</w:t>
      </w:r>
    </w:p>
    <w:p w:rsidR="00E841A9" w:rsidRPr="00E841A9" w:rsidRDefault="00E841A9" w:rsidP="00E841A9">
      <w:pPr>
        <w:shd w:val="clear" w:color="auto" w:fill="FFFFFF"/>
        <w:spacing w:after="0" w:line="240" w:lineRule="auto"/>
        <w:ind w:left="360" w:firstLine="567"/>
        <w:jc w:val="both"/>
        <w:rPr>
          <w:rFonts w:ascii="Arial" w:eastAsia="Times New Roman" w:hAnsi="Arial" w:cs="Arial"/>
          <w:color w:val="181818"/>
          <w:sz w:val="21"/>
          <w:szCs w:val="21"/>
          <w:lang w:eastAsia="ru-RU"/>
        </w:rPr>
      </w:pPr>
      <w:r w:rsidRPr="00E841A9">
        <w:rPr>
          <w:rFonts w:ascii="Symbol" w:eastAsia="Times New Roman" w:hAnsi="Symbol" w:cs="Arial"/>
          <w:color w:val="000000"/>
          <w:sz w:val="24"/>
          <w:szCs w:val="24"/>
          <w:lang w:eastAsia="ru-RU"/>
        </w:rPr>
        <w:t></w:t>
      </w:r>
      <w:r w:rsidRPr="00E841A9">
        <w:rPr>
          <w:rFonts w:ascii="Times New Roman" w:eastAsia="Times New Roman" w:hAnsi="Times New Roman" w:cs="Times New Roman"/>
          <w:color w:val="000000"/>
          <w:sz w:val="14"/>
          <w:szCs w:val="14"/>
          <w:lang w:eastAsia="ru-RU"/>
        </w:rPr>
        <w:t>             </w:t>
      </w:r>
      <w:r w:rsidRPr="00E841A9">
        <w:rPr>
          <w:rFonts w:ascii="Times New Roman" w:eastAsia="Times New Roman" w:hAnsi="Times New Roman" w:cs="Times New Roman"/>
          <w:color w:val="000000"/>
          <w:sz w:val="24"/>
          <w:szCs w:val="24"/>
          <w:lang w:eastAsia="ru-RU"/>
        </w:rPr>
        <w:t>осуществлять техническое обслуживание и ремонт электрооборудования автомобиля с</w:t>
      </w:r>
      <w:r w:rsidR="0083542F">
        <w:rPr>
          <w:rFonts w:ascii="Times New Roman" w:eastAsia="Times New Roman" w:hAnsi="Times New Roman" w:cs="Times New Roman"/>
          <w:color w:val="000000"/>
          <w:sz w:val="24"/>
          <w:szCs w:val="24"/>
          <w:lang w:eastAsia="ru-RU"/>
        </w:rPr>
        <w:t xml:space="preserve"> </w:t>
      </w:r>
      <w:r w:rsidRPr="00E841A9">
        <w:rPr>
          <w:rFonts w:ascii="Times New Roman" w:eastAsia="Times New Roman" w:hAnsi="Times New Roman" w:cs="Times New Roman"/>
          <w:color w:val="000000"/>
          <w:sz w:val="24"/>
          <w:szCs w:val="24"/>
          <w:lang w:eastAsia="ru-RU"/>
        </w:rPr>
        <w:t>устранением простых неисправностей.</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lastRenderedPageBreak/>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315" w:lineRule="atLeast"/>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8"/>
          <w:szCs w:val="28"/>
          <w:lang w:eastAsia="ru-RU"/>
        </w:rPr>
        <w:t>Содержание</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8"/>
          <w:szCs w:val="28"/>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Раздел 1. Общие положения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Раздел 2. Общая характеристика программы профессионального обучения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Раздел 3.  Разработка программы профессионального обучения с учетом требований профессионального стандарта</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Раздел 4. Планируемые результаты освоения программы профессионального обучения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Раздел 5. Структура программы профессионального обучения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5.1. Календарный учебный график</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5.2. Учебный план</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5.3. Тематический план</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Раздел 6. Разработка процедур и средств оценки результатов обучения по программе профессионального обучения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Раздел 7. Условия реализации программы профессионального обучения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7.1. Требования к материально-техническому оснащению программы</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7.2. Требования к кадровым условиям реализации программы</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7.3. Учебно-методическое и информационное обеспечение программы</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181818"/>
          <w:sz w:val="24"/>
          <w:szCs w:val="24"/>
          <w:lang w:eastAsia="ru-RU"/>
        </w:rPr>
        <w:t> </w:t>
      </w: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bookmarkStart w:id="1" w:name="_Toc460855517"/>
      <w:bookmarkEnd w:id="1"/>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E841A9" w:rsidRPr="00620AC0" w:rsidRDefault="00E841A9" w:rsidP="00620AC0">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lastRenderedPageBreak/>
        <w:t>Раздел 1. Общие положения</w:t>
      </w:r>
    </w:p>
    <w:p w:rsidR="00E841A9" w:rsidRPr="00E841A9" w:rsidRDefault="00E841A9" w:rsidP="00E841A9">
      <w:pPr>
        <w:shd w:val="clear" w:color="auto" w:fill="FFFFFF"/>
        <w:spacing w:after="0" w:line="240" w:lineRule="auto"/>
        <w:ind w:firstLine="708"/>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ind w:left="21"/>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1.1.</w:t>
      </w:r>
      <w:r w:rsidRPr="00E841A9">
        <w:rPr>
          <w:rFonts w:ascii="Times New Roman" w:eastAsia="Times New Roman" w:hAnsi="Times New Roman" w:cs="Times New Roman"/>
          <w:color w:val="181818"/>
          <w:sz w:val="14"/>
          <w:szCs w:val="14"/>
          <w:lang w:eastAsia="ru-RU"/>
        </w:rPr>
        <w:t>            </w:t>
      </w:r>
      <w:r w:rsidRPr="00E841A9">
        <w:rPr>
          <w:rFonts w:ascii="Times New Roman" w:eastAsia="Times New Roman" w:hAnsi="Times New Roman" w:cs="Times New Roman"/>
          <w:color w:val="181818"/>
          <w:sz w:val="24"/>
          <w:szCs w:val="24"/>
          <w:lang w:eastAsia="ru-RU"/>
        </w:rPr>
        <w:t>Нормативные основания для разработки программы профессионального обучения по профессии 18511 Слесарь по ремонту автомобилей в рамках приоритетного проекта – получение профессии вместе с аттестатом»:</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-Федеральный закон от 29 декабря 2012 г. №273-ФЗ «Об образовании в Российской Федерации»;</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xml:space="preserve">- Приказ Министерство образования и науки Российской Федерации от 2 июля 2013 г. N 513 «Об утверждении перечня профессий рабочих, должностей служащих, по которым осуществляется профессиональное обучение» (в ред. Приказов </w:t>
      </w:r>
      <w:proofErr w:type="spellStart"/>
      <w:r w:rsidRPr="00E841A9">
        <w:rPr>
          <w:rFonts w:ascii="Times New Roman" w:eastAsia="Times New Roman" w:hAnsi="Times New Roman" w:cs="Times New Roman"/>
          <w:color w:val="181818"/>
          <w:sz w:val="24"/>
          <w:szCs w:val="24"/>
          <w:lang w:eastAsia="ru-RU"/>
        </w:rPr>
        <w:t>Минобрнауки</w:t>
      </w:r>
      <w:proofErr w:type="spellEnd"/>
      <w:r w:rsidRPr="00E841A9">
        <w:rPr>
          <w:rFonts w:ascii="Times New Roman" w:eastAsia="Times New Roman" w:hAnsi="Times New Roman" w:cs="Times New Roman"/>
          <w:color w:val="181818"/>
          <w:sz w:val="24"/>
          <w:szCs w:val="24"/>
          <w:lang w:eastAsia="ru-RU"/>
        </w:rPr>
        <w:t xml:space="preserve"> России от 16.12.2013 г. </w:t>
      </w:r>
      <w:r w:rsidRPr="00E841A9">
        <w:rPr>
          <w:rFonts w:ascii="Times New Roman" w:eastAsia="Times New Roman" w:hAnsi="Times New Roman" w:cs="Times New Roman"/>
          <w:color w:val="000000"/>
          <w:sz w:val="24"/>
          <w:szCs w:val="24"/>
          <w:lang w:eastAsia="ru-RU"/>
        </w:rPr>
        <w:t>N 1348</w:t>
      </w:r>
      <w:r w:rsidRPr="00E841A9">
        <w:rPr>
          <w:rFonts w:ascii="Times New Roman" w:eastAsia="Times New Roman" w:hAnsi="Times New Roman" w:cs="Times New Roman"/>
          <w:color w:val="181818"/>
          <w:sz w:val="24"/>
          <w:szCs w:val="24"/>
          <w:lang w:eastAsia="ru-RU"/>
        </w:rPr>
        <w:t>, от 28.03.2014 г. </w:t>
      </w:r>
      <w:r w:rsidRPr="00E841A9">
        <w:rPr>
          <w:rFonts w:ascii="Times New Roman" w:eastAsia="Times New Roman" w:hAnsi="Times New Roman" w:cs="Times New Roman"/>
          <w:color w:val="000000"/>
          <w:sz w:val="24"/>
          <w:szCs w:val="24"/>
          <w:lang w:eastAsia="ru-RU"/>
        </w:rPr>
        <w:t>N 244</w:t>
      </w:r>
      <w:r w:rsidRPr="00E841A9">
        <w:rPr>
          <w:rFonts w:ascii="Times New Roman" w:eastAsia="Times New Roman" w:hAnsi="Times New Roman" w:cs="Times New Roman"/>
          <w:color w:val="181818"/>
          <w:sz w:val="24"/>
          <w:szCs w:val="24"/>
          <w:lang w:eastAsia="ru-RU"/>
        </w:rPr>
        <w:t>, от 27.06.2014г. </w:t>
      </w:r>
      <w:r w:rsidRPr="00E841A9">
        <w:rPr>
          <w:rFonts w:ascii="Times New Roman" w:eastAsia="Times New Roman" w:hAnsi="Times New Roman" w:cs="Times New Roman"/>
          <w:color w:val="000000"/>
          <w:sz w:val="24"/>
          <w:szCs w:val="24"/>
          <w:lang w:eastAsia="ru-RU"/>
        </w:rPr>
        <w:t>N 695</w:t>
      </w:r>
      <w:r w:rsidRPr="00E841A9">
        <w:rPr>
          <w:rFonts w:ascii="Times New Roman" w:eastAsia="Times New Roman" w:hAnsi="Times New Roman" w:cs="Times New Roman"/>
          <w:color w:val="181818"/>
          <w:sz w:val="24"/>
          <w:szCs w:val="24"/>
          <w:lang w:eastAsia="ru-RU"/>
        </w:rPr>
        <w:t>, от 03.02.2017г. </w:t>
      </w:r>
      <w:r w:rsidRPr="00E841A9">
        <w:rPr>
          <w:rFonts w:ascii="Times New Roman" w:eastAsia="Times New Roman" w:hAnsi="Times New Roman" w:cs="Times New Roman"/>
          <w:color w:val="000000"/>
          <w:sz w:val="24"/>
          <w:szCs w:val="24"/>
          <w:lang w:eastAsia="ru-RU"/>
        </w:rPr>
        <w:t>N 106</w:t>
      </w:r>
      <w:r w:rsidRPr="00E841A9">
        <w:rPr>
          <w:rFonts w:ascii="Times New Roman" w:eastAsia="Times New Roman" w:hAnsi="Times New Roman" w:cs="Times New Roman"/>
          <w:color w:val="181818"/>
          <w:sz w:val="24"/>
          <w:szCs w:val="24"/>
          <w:lang w:eastAsia="ru-RU"/>
        </w:rPr>
        <w:t>);</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xml:space="preserve">- Приказ Министерство образования и науки Российской Федерации от 18.04.2013 г. N 292 «Об утверждении порядка организации и осуществления образовательной деятельности по основным программам профессионального обучения» (в ред. Приказов </w:t>
      </w:r>
      <w:proofErr w:type="spellStart"/>
      <w:r w:rsidRPr="00E841A9">
        <w:rPr>
          <w:rFonts w:ascii="Times New Roman" w:eastAsia="Times New Roman" w:hAnsi="Times New Roman" w:cs="Times New Roman"/>
          <w:color w:val="181818"/>
          <w:sz w:val="24"/>
          <w:szCs w:val="24"/>
          <w:lang w:eastAsia="ru-RU"/>
        </w:rPr>
        <w:t>Минобрнауки</w:t>
      </w:r>
      <w:proofErr w:type="spellEnd"/>
      <w:r w:rsidRPr="00E841A9">
        <w:rPr>
          <w:rFonts w:ascii="Times New Roman" w:eastAsia="Times New Roman" w:hAnsi="Times New Roman" w:cs="Times New Roman"/>
          <w:color w:val="181818"/>
          <w:sz w:val="24"/>
          <w:szCs w:val="24"/>
          <w:lang w:eastAsia="ru-RU"/>
        </w:rPr>
        <w:t xml:space="preserve"> России от 21.08.2013 N 977, от 20.01.2015 N 17, от 26.05.2015 N 524, от 27.10.2015 N 1224);</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Методические рекомендации </w:t>
      </w:r>
      <w:r w:rsidRPr="00E841A9">
        <w:rPr>
          <w:rFonts w:ascii="Times New Roman" w:eastAsia="Times New Roman" w:hAnsi="Times New Roman" w:cs="Times New Roman"/>
          <w:color w:val="000000"/>
          <w:sz w:val="24"/>
          <w:szCs w:val="24"/>
          <w:lang w:eastAsia="ru-RU"/>
        </w:rPr>
        <w:t>по разработке основных профессиональных образовательных программ и дополнительных профессиональных программ с учетом соответствующих</w:t>
      </w:r>
      <w:bookmarkStart w:id="2" w:name="bookmark0"/>
      <w:r w:rsidRPr="00E841A9">
        <w:rPr>
          <w:rFonts w:ascii="Times New Roman" w:eastAsia="Times New Roman" w:hAnsi="Times New Roman" w:cs="Times New Roman"/>
          <w:color w:val="267F8C"/>
          <w:sz w:val="24"/>
          <w:szCs w:val="24"/>
          <w:lang w:eastAsia="ru-RU"/>
        </w:rPr>
        <w:t> профессиональных стандартов</w:t>
      </w:r>
      <w:bookmarkEnd w:id="2"/>
      <w:r w:rsidRPr="00E841A9">
        <w:rPr>
          <w:rFonts w:ascii="Times New Roman" w:eastAsia="Times New Roman" w:hAnsi="Times New Roman" w:cs="Times New Roman"/>
          <w:color w:val="181818"/>
          <w:sz w:val="24"/>
          <w:szCs w:val="24"/>
          <w:lang w:eastAsia="ru-RU"/>
        </w:rPr>
        <w:t> (утверждены Министром образования и науки Российской Федерации 22.01.2015 г. № ДЛ-1/05вн);</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Профессиональный стандарт по профессии «Мастер по техническому обслуживанию и ремонту автомобилей» 33.005 Специалист по техническому диагностированию и контролю технического состояния автотранспортных средств при периодическом техническом осмотре (приказ Министерства труда и социальной защиты РФ от 23 марта 2015 г. N 187н) ....  (утвержден приказом Министерства труда и социальной защиты Российской Федерации от «25» января 2014 г. №1150Н);</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             - Единый тарифно-квалификационный справочник работ и профессий рабочих (ЕТКС).</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Профессиональное обучение по программам профессиональной подготовки по профессиям рабочих, должностям служащих в пределах освоения образовательной программы среднего общего образования  направлено на приобретение знаний, умений, навыков, в том числе для работы с конкретным оборудованием, технологиями, аппаратно-программными и иными профессиональными средствами, получение указанными лицами квалификационных разрядов, классов, категорий по профессии рабочего или должности служащего без изменения уровня образования. Профессиональное обучение в рамках реализации приоритетного проекта получение профессии вместе с аттестатом» осуществляется за счет средств бюджета Мурманской области.</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181818"/>
          <w:sz w:val="24"/>
          <w:szCs w:val="24"/>
          <w:lang w:eastAsia="ru-RU"/>
        </w:rPr>
        <w:t> </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Программа профессиональног</w:t>
      </w:r>
      <w:r w:rsidR="0083542F">
        <w:rPr>
          <w:rFonts w:ascii="Times New Roman" w:eastAsia="Times New Roman" w:hAnsi="Times New Roman" w:cs="Times New Roman"/>
          <w:color w:val="181818"/>
          <w:sz w:val="24"/>
          <w:szCs w:val="24"/>
          <w:lang w:eastAsia="ru-RU"/>
        </w:rPr>
        <w:t>о обучения реализуется ГБПОУ «МСМТ</w:t>
      </w:r>
      <w:r w:rsidRPr="00E841A9">
        <w:rPr>
          <w:rFonts w:ascii="Times New Roman" w:eastAsia="Times New Roman" w:hAnsi="Times New Roman" w:cs="Times New Roman"/>
          <w:color w:val="181818"/>
          <w:sz w:val="24"/>
          <w:szCs w:val="24"/>
          <w:lang w:eastAsia="ru-RU"/>
        </w:rPr>
        <w:t xml:space="preserve">», регламентируется программой профессионального обучения, в том числе учебным планом, календарным учебным графиком, тематическим планом дисциплин и профессиональных модулей, локальными нормативно-правовыми актами </w:t>
      </w:r>
      <w:r w:rsidR="0083542F">
        <w:rPr>
          <w:rFonts w:ascii="Times New Roman" w:eastAsia="Times New Roman" w:hAnsi="Times New Roman" w:cs="Times New Roman"/>
          <w:color w:val="181818"/>
          <w:sz w:val="24"/>
          <w:szCs w:val="24"/>
          <w:lang w:eastAsia="ru-RU"/>
        </w:rPr>
        <w:t>ГБПОУ «МСМТ</w:t>
      </w:r>
      <w:r w:rsidR="0083542F" w:rsidRPr="00E841A9">
        <w:rPr>
          <w:rFonts w:ascii="Times New Roman" w:eastAsia="Times New Roman" w:hAnsi="Times New Roman" w:cs="Times New Roman"/>
          <w:color w:val="181818"/>
          <w:sz w:val="24"/>
          <w:szCs w:val="24"/>
          <w:lang w:eastAsia="ru-RU"/>
        </w:rPr>
        <w:t>»</w:t>
      </w:r>
      <w:r w:rsidRPr="00E841A9">
        <w:rPr>
          <w:rFonts w:ascii="Times New Roman" w:eastAsia="Times New Roman" w:hAnsi="Times New Roman" w:cs="Times New Roman"/>
          <w:color w:val="181818"/>
          <w:sz w:val="24"/>
          <w:szCs w:val="24"/>
          <w:lang w:eastAsia="ru-RU"/>
        </w:rPr>
        <w:t>, расписанием занятий.</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xml:space="preserve">Основными формами профессионального обучения являются теоретические и практические занятия, производственное обучение.  ЛПЗ и производственное обучение осуществляется </w:t>
      </w:r>
      <w:r w:rsidR="0083542F">
        <w:rPr>
          <w:rFonts w:ascii="Times New Roman" w:eastAsia="Times New Roman" w:hAnsi="Times New Roman" w:cs="Times New Roman"/>
          <w:color w:val="181818"/>
          <w:sz w:val="24"/>
          <w:szCs w:val="24"/>
          <w:lang w:eastAsia="ru-RU"/>
        </w:rPr>
        <w:t>ГБПОУ «МСМТ</w:t>
      </w:r>
      <w:r w:rsidR="0083542F" w:rsidRPr="00E841A9">
        <w:rPr>
          <w:rFonts w:ascii="Times New Roman" w:eastAsia="Times New Roman" w:hAnsi="Times New Roman" w:cs="Times New Roman"/>
          <w:color w:val="181818"/>
          <w:sz w:val="24"/>
          <w:szCs w:val="24"/>
          <w:lang w:eastAsia="ru-RU"/>
        </w:rPr>
        <w:t>»</w:t>
      </w:r>
      <w:r w:rsidR="0083542F">
        <w:rPr>
          <w:rFonts w:ascii="Times New Roman" w:eastAsia="Times New Roman" w:hAnsi="Times New Roman" w:cs="Times New Roman"/>
          <w:color w:val="181818"/>
          <w:sz w:val="24"/>
          <w:szCs w:val="24"/>
          <w:lang w:eastAsia="ru-RU"/>
        </w:rPr>
        <w:t xml:space="preserve"> </w:t>
      </w:r>
      <w:r w:rsidRPr="00E841A9">
        <w:rPr>
          <w:rFonts w:ascii="Times New Roman" w:eastAsia="Times New Roman" w:hAnsi="Times New Roman" w:cs="Times New Roman"/>
          <w:color w:val="181818"/>
          <w:sz w:val="24"/>
          <w:szCs w:val="24"/>
          <w:lang w:eastAsia="ru-RU"/>
        </w:rPr>
        <w:t>с учетом установленных законодательством Российской Федерации ограничений по возрасту, полу, состояния здоровья обучающихся.</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xml:space="preserve">В учебном процессе используется материально-техническая база и кадровые ресурсы </w:t>
      </w:r>
      <w:r w:rsidR="0083542F">
        <w:rPr>
          <w:rFonts w:ascii="Times New Roman" w:eastAsia="Times New Roman" w:hAnsi="Times New Roman" w:cs="Times New Roman"/>
          <w:color w:val="181818"/>
          <w:sz w:val="24"/>
          <w:szCs w:val="24"/>
          <w:lang w:eastAsia="ru-RU"/>
        </w:rPr>
        <w:t>ГБПОУ «МСМТ</w:t>
      </w:r>
      <w:r w:rsidR="0083542F" w:rsidRPr="00E841A9">
        <w:rPr>
          <w:rFonts w:ascii="Times New Roman" w:eastAsia="Times New Roman" w:hAnsi="Times New Roman" w:cs="Times New Roman"/>
          <w:color w:val="181818"/>
          <w:sz w:val="24"/>
          <w:szCs w:val="24"/>
          <w:lang w:eastAsia="ru-RU"/>
        </w:rPr>
        <w:t>»</w:t>
      </w:r>
      <w:r w:rsidR="0083542F">
        <w:rPr>
          <w:rFonts w:ascii="Times New Roman" w:eastAsia="Times New Roman" w:hAnsi="Times New Roman" w:cs="Times New Roman"/>
          <w:color w:val="181818"/>
          <w:sz w:val="24"/>
          <w:szCs w:val="24"/>
          <w:lang w:eastAsia="ru-RU"/>
        </w:rPr>
        <w:t>.</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xml:space="preserve">Особые условия допуска к работе: допуск к работе в соответствии с действующим законодательством и нормативными документами организации (отрасли). Прохождение </w:t>
      </w:r>
      <w:r w:rsidRPr="00E841A9">
        <w:rPr>
          <w:rFonts w:ascii="Times New Roman" w:eastAsia="Times New Roman" w:hAnsi="Times New Roman" w:cs="Times New Roman"/>
          <w:color w:val="181818"/>
          <w:sz w:val="24"/>
          <w:szCs w:val="24"/>
          <w:lang w:eastAsia="ru-RU"/>
        </w:rPr>
        <w:lastRenderedPageBreak/>
        <w:t>обязательных и периодических осмотров (обследований), а также внеочередных медицинских осмотров (обследований) в порядке и в случаях, установленном законодательством Российской Федерации.</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Нормативный срок освоения программы профессионального обучения и присваиваемая квалификация приведены в таблице 1:</w:t>
      </w:r>
    </w:p>
    <w:p w:rsidR="00E841A9" w:rsidRPr="00E841A9" w:rsidRDefault="00E841A9" w:rsidP="00E841A9">
      <w:pPr>
        <w:shd w:val="clear" w:color="auto" w:fill="FFFFFF"/>
        <w:spacing w:after="0" w:line="240" w:lineRule="auto"/>
        <w:ind w:firstLine="709"/>
        <w:jc w:val="right"/>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ind w:firstLine="709"/>
        <w:jc w:val="right"/>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Таблица 1</w:t>
      </w:r>
    </w:p>
    <w:tbl>
      <w:tblPr>
        <w:tblW w:w="5000" w:type="pct"/>
        <w:tblBorders>
          <w:top w:val="single" w:sz="8" w:space="0" w:color="000000"/>
          <w:left w:val="single" w:sz="8" w:space="0" w:color="000000"/>
          <w:bottom w:val="single" w:sz="8" w:space="0" w:color="000000"/>
          <w:right w:val="single" w:sz="4" w:space="0" w:color="auto"/>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2504"/>
        <w:gridCol w:w="1788"/>
        <w:gridCol w:w="1861"/>
        <w:gridCol w:w="1754"/>
        <w:gridCol w:w="1664"/>
      </w:tblGrid>
      <w:tr w:rsidR="00620AC0" w:rsidRPr="00E841A9" w:rsidTr="00620AC0">
        <w:tc>
          <w:tcPr>
            <w:tcW w:w="966" w:type="pct"/>
            <w:tcMar>
              <w:top w:w="0" w:type="dxa"/>
              <w:left w:w="108" w:type="dxa"/>
              <w:bottom w:w="0" w:type="dxa"/>
              <w:right w:w="108" w:type="dxa"/>
            </w:tcMar>
            <w:hideMark/>
          </w:tcPr>
          <w:p w:rsidR="00E841A9" w:rsidRPr="00E841A9" w:rsidRDefault="00E841A9" w:rsidP="00620AC0">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Уровень образования, необходимый для приема на обучение</w:t>
            </w:r>
          </w:p>
        </w:tc>
        <w:tc>
          <w:tcPr>
            <w:tcW w:w="725" w:type="pct"/>
            <w:tcMar>
              <w:top w:w="0" w:type="dxa"/>
              <w:left w:w="108" w:type="dxa"/>
              <w:bottom w:w="0" w:type="dxa"/>
              <w:right w:w="108" w:type="dxa"/>
            </w:tcMar>
            <w:hideMark/>
          </w:tcPr>
          <w:p w:rsidR="00E841A9" w:rsidRPr="00E841A9" w:rsidRDefault="00E841A9" w:rsidP="00620AC0">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Присваиваемая</w:t>
            </w:r>
          </w:p>
          <w:p w:rsidR="00E841A9" w:rsidRPr="00E841A9" w:rsidRDefault="00E841A9" w:rsidP="00620AC0">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квалификация</w:t>
            </w:r>
          </w:p>
        </w:tc>
        <w:tc>
          <w:tcPr>
            <w:tcW w:w="724" w:type="pct"/>
            <w:tcMar>
              <w:top w:w="0" w:type="dxa"/>
              <w:left w:w="108" w:type="dxa"/>
              <w:bottom w:w="0" w:type="dxa"/>
              <w:right w:w="108" w:type="dxa"/>
            </w:tcMar>
            <w:hideMark/>
          </w:tcPr>
          <w:p w:rsidR="00E841A9" w:rsidRPr="00E841A9" w:rsidRDefault="00E841A9" w:rsidP="00620AC0">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Присваиваемый</w:t>
            </w:r>
          </w:p>
          <w:p w:rsidR="00E841A9" w:rsidRPr="00E841A9" w:rsidRDefault="00E841A9" w:rsidP="00620AC0">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разряд</w:t>
            </w:r>
          </w:p>
        </w:tc>
        <w:tc>
          <w:tcPr>
            <w:tcW w:w="1111" w:type="pct"/>
            <w:tcMar>
              <w:top w:w="0" w:type="dxa"/>
              <w:left w:w="108" w:type="dxa"/>
              <w:bottom w:w="0" w:type="dxa"/>
              <w:right w:w="108" w:type="dxa"/>
            </w:tcMar>
            <w:hideMark/>
          </w:tcPr>
          <w:p w:rsidR="00E841A9" w:rsidRPr="00E841A9" w:rsidRDefault="00E841A9" w:rsidP="00620AC0">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Объем программы</w:t>
            </w:r>
          </w:p>
        </w:tc>
        <w:tc>
          <w:tcPr>
            <w:tcW w:w="1474" w:type="pct"/>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Срок освоения программы в очной форме обучения</w:t>
            </w:r>
          </w:p>
        </w:tc>
      </w:tr>
      <w:tr w:rsidR="00620AC0" w:rsidRPr="00E841A9" w:rsidTr="00620AC0">
        <w:tc>
          <w:tcPr>
            <w:tcW w:w="966" w:type="pct"/>
            <w:tcMar>
              <w:top w:w="0" w:type="dxa"/>
              <w:left w:w="108" w:type="dxa"/>
              <w:bottom w:w="0" w:type="dxa"/>
              <w:right w:w="108" w:type="dxa"/>
            </w:tcMar>
            <w:hideMark/>
          </w:tcPr>
          <w:p w:rsidR="00E841A9" w:rsidRPr="00E841A9" w:rsidRDefault="00E841A9" w:rsidP="00620AC0">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w:t>
            </w:r>
            <w:r w:rsidRPr="00C371B3">
              <w:rPr>
                <w:rFonts w:ascii="Times New Roman" w:eastAsia="Times New Roman" w:hAnsi="Times New Roman" w:cs="Times New Roman"/>
                <w:sz w:val="24"/>
                <w:szCs w:val="24"/>
                <w:highlight w:val="yellow"/>
                <w:lang w:eastAsia="ru-RU"/>
              </w:rPr>
              <w:t>Обучающиеся 10 классов общеобразовательных школ</w:t>
            </w:r>
          </w:p>
        </w:tc>
        <w:tc>
          <w:tcPr>
            <w:tcW w:w="725" w:type="pct"/>
            <w:tcMar>
              <w:top w:w="0" w:type="dxa"/>
              <w:left w:w="108" w:type="dxa"/>
              <w:bottom w:w="0" w:type="dxa"/>
              <w:right w:w="108" w:type="dxa"/>
            </w:tcMar>
            <w:hideMark/>
          </w:tcPr>
          <w:p w:rsidR="00E841A9" w:rsidRPr="00E841A9" w:rsidRDefault="00E841A9" w:rsidP="00620AC0">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Слесарь по ремонту автомобилей</w:t>
            </w:r>
          </w:p>
        </w:tc>
        <w:tc>
          <w:tcPr>
            <w:tcW w:w="724" w:type="pct"/>
            <w:tcMar>
              <w:top w:w="0" w:type="dxa"/>
              <w:left w:w="108" w:type="dxa"/>
              <w:bottom w:w="0" w:type="dxa"/>
              <w:right w:w="108" w:type="dxa"/>
            </w:tcMar>
            <w:hideMark/>
          </w:tcPr>
          <w:p w:rsidR="00E841A9" w:rsidRPr="00E841A9" w:rsidRDefault="00E841A9" w:rsidP="00620AC0">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2-3</w:t>
            </w:r>
          </w:p>
        </w:tc>
        <w:tc>
          <w:tcPr>
            <w:tcW w:w="1111" w:type="pct"/>
            <w:tcMar>
              <w:top w:w="0" w:type="dxa"/>
              <w:left w:w="108" w:type="dxa"/>
              <w:bottom w:w="0" w:type="dxa"/>
              <w:right w:w="108" w:type="dxa"/>
            </w:tcMar>
            <w:hideMark/>
          </w:tcPr>
          <w:p w:rsidR="00E841A9" w:rsidRPr="00E841A9" w:rsidRDefault="00620AC0" w:rsidP="00620AC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256</w:t>
            </w:r>
            <w:r w:rsidR="00E841A9" w:rsidRPr="00E841A9">
              <w:rPr>
                <w:rFonts w:ascii="Times New Roman" w:eastAsia="Times New Roman" w:hAnsi="Times New Roman" w:cs="Times New Roman"/>
                <w:sz w:val="24"/>
                <w:szCs w:val="24"/>
                <w:lang w:eastAsia="ru-RU"/>
              </w:rPr>
              <w:t xml:space="preserve"> академических часов</w:t>
            </w:r>
          </w:p>
        </w:tc>
        <w:tc>
          <w:tcPr>
            <w:tcW w:w="1474" w:type="pct"/>
            <w:tcMar>
              <w:top w:w="0" w:type="dxa"/>
              <w:left w:w="108" w:type="dxa"/>
              <w:bottom w:w="0" w:type="dxa"/>
              <w:right w:w="108" w:type="dxa"/>
            </w:tcMar>
            <w:hideMark/>
          </w:tcPr>
          <w:p w:rsidR="00E841A9" w:rsidRPr="00E841A9" w:rsidRDefault="004841F7"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месяца</w:t>
            </w:r>
          </w:p>
        </w:tc>
      </w:tr>
    </w:tbl>
    <w:p w:rsidR="00E841A9" w:rsidRPr="00E841A9" w:rsidRDefault="00E841A9" w:rsidP="00E841A9">
      <w:pPr>
        <w:shd w:val="clear" w:color="auto" w:fill="FFFFFF"/>
        <w:spacing w:after="0" w:line="240" w:lineRule="auto"/>
        <w:ind w:left="1155"/>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Default="00E841A9" w:rsidP="00E841A9">
      <w:pPr>
        <w:shd w:val="clear" w:color="auto" w:fill="FFFFFF"/>
        <w:spacing w:after="0" w:line="240" w:lineRule="auto"/>
        <w:ind w:firstLine="567"/>
        <w:jc w:val="both"/>
        <w:rPr>
          <w:rFonts w:ascii="Times New Roman" w:eastAsia="Times New Roman" w:hAnsi="Times New Roman" w:cs="Times New Roman"/>
          <w:b/>
          <w:bCs/>
          <w:color w:val="181818"/>
          <w:sz w:val="24"/>
          <w:szCs w:val="24"/>
          <w:lang w:eastAsia="ru-RU"/>
        </w:rPr>
      </w:pPr>
    </w:p>
    <w:p w:rsidR="00E841A9" w:rsidRDefault="00E841A9" w:rsidP="00E841A9">
      <w:pPr>
        <w:shd w:val="clear" w:color="auto" w:fill="FFFFFF"/>
        <w:spacing w:after="0" w:line="240" w:lineRule="auto"/>
        <w:ind w:firstLine="567"/>
        <w:jc w:val="both"/>
        <w:rPr>
          <w:rFonts w:ascii="Times New Roman" w:eastAsia="Times New Roman" w:hAnsi="Times New Roman" w:cs="Times New Roman"/>
          <w:b/>
          <w:bCs/>
          <w:color w:val="181818"/>
          <w:sz w:val="24"/>
          <w:szCs w:val="24"/>
          <w:lang w:eastAsia="ru-RU"/>
        </w:rPr>
      </w:pP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Перечень сокращений, используемых в тексте ППО:</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ПС -  профессиональный стандарт;</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ПК - профессиональная компетенция;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ПМ - профессиональный модуль;</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МДК- междисциплинарный курс;</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ПА- промежуточная аттестация;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ИА- итоговая аттестация;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ППО -  программа профессионального обучения;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ОТФ- обобщенная трудовая функция*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ТФ - трудовая функция*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ТД- трудовое действие*</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*Методические рекомендации по разработке профессионального стандарта (утвержден приказом Минтруда России от 29 апреля 2013 г. №170н)</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br w:type="textWrapping" w:clear="all"/>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Раздел 2. Общая характеристика программы профессионального обучения</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Объем программы профессионального обучения, реализуемой на базе профессиональной образовательной организации, по профессии: 18511 Слеса</w:t>
      </w:r>
      <w:r w:rsidR="00B81F1B">
        <w:rPr>
          <w:rFonts w:ascii="Times New Roman" w:eastAsia="Times New Roman" w:hAnsi="Times New Roman" w:cs="Times New Roman"/>
          <w:color w:val="181818"/>
          <w:sz w:val="24"/>
          <w:szCs w:val="24"/>
          <w:lang w:eastAsia="ru-RU"/>
        </w:rPr>
        <w:t xml:space="preserve">рь по ремонту автомобилей – 256 </w:t>
      </w:r>
      <w:r w:rsidRPr="00E841A9">
        <w:rPr>
          <w:rFonts w:ascii="Times New Roman" w:eastAsia="Times New Roman" w:hAnsi="Times New Roman" w:cs="Times New Roman"/>
          <w:color w:val="181818"/>
          <w:sz w:val="24"/>
          <w:szCs w:val="24"/>
          <w:lang w:eastAsia="ru-RU"/>
        </w:rPr>
        <w:t>академических часов.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Квалификация, присваиваемая выпускникам образовательной программы: «Слесарь по ремонту автомобилей».</w:t>
      </w:r>
    </w:p>
    <w:p w:rsidR="00E841A9" w:rsidRPr="00E841A9" w:rsidRDefault="00E841A9" w:rsidP="00E841A9">
      <w:pPr>
        <w:shd w:val="clear" w:color="auto" w:fill="FFFFFF"/>
        <w:spacing w:after="0" w:line="240" w:lineRule="auto"/>
        <w:ind w:firstLine="567"/>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620AC0" w:rsidRDefault="00620AC0" w:rsidP="00E841A9">
      <w:pPr>
        <w:shd w:val="clear" w:color="auto" w:fill="FFFFFF"/>
        <w:spacing w:after="0" w:line="240" w:lineRule="auto"/>
        <w:ind w:left="360"/>
        <w:jc w:val="both"/>
        <w:rPr>
          <w:rFonts w:ascii="Times New Roman" w:eastAsia="Times New Roman" w:hAnsi="Times New Roman" w:cs="Times New Roman"/>
          <w:color w:val="181818"/>
          <w:sz w:val="24"/>
          <w:szCs w:val="24"/>
          <w:lang w:eastAsia="ru-RU"/>
        </w:rPr>
      </w:pPr>
    </w:p>
    <w:p w:rsidR="00620AC0" w:rsidRDefault="00620AC0" w:rsidP="00E841A9">
      <w:pPr>
        <w:shd w:val="clear" w:color="auto" w:fill="FFFFFF"/>
        <w:spacing w:after="0" w:line="240" w:lineRule="auto"/>
        <w:ind w:left="360"/>
        <w:jc w:val="both"/>
        <w:rPr>
          <w:rFonts w:ascii="Times New Roman" w:eastAsia="Times New Roman" w:hAnsi="Times New Roman" w:cs="Times New Roman"/>
          <w:color w:val="181818"/>
          <w:sz w:val="24"/>
          <w:szCs w:val="24"/>
          <w:lang w:eastAsia="ru-RU"/>
        </w:rPr>
      </w:pPr>
    </w:p>
    <w:p w:rsidR="00620AC0" w:rsidRDefault="00620AC0" w:rsidP="00E841A9">
      <w:pPr>
        <w:shd w:val="clear" w:color="auto" w:fill="FFFFFF"/>
        <w:spacing w:after="0" w:line="240" w:lineRule="auto"/>
        <w:ind w:left="360"/>
        <w:jc w:val="both"/>
        <w:rPr>
          <w:rFonts w:ascii="Times New Roman" w:eastAsia="Times New Roman" w:hAnsi="Times New Roman" w:cs="Times New Roman"/>
          <w:color w:val="181818"/>
          <w:sz w:val="24"/>
          <w:szCs w:val="24"/>
          <w:lang w:eastAsia="ru-RU"/>
        </w:rPr>
      </w:pPr>
    </w:p>
    <w:p w:rsidR="00620AC0" w:rsidRDefault="00620AC0" w:rsidP="00E841A9">
      <w:pPr>
        <w:shd w:val="clear" w:color="auto" w:fill="FFFFFF"/>
        <w:spacing w:after="0" w:line="240" w:lineRule="auto"/>
        <w:ind w:left="360"/>
        <w:jc w:val="both"/>
        <w:rPr>
          <w:rFonts w:ascii="Times New Roman" w:eastAsia="Times New Roman" w:hAnsi="Times New Roman" w:cs="Times New Roman"/>
          <w:color w:val="181818"/>
          <w:sz w:val="24"/>
          <w:szCs w:val="24"/>
          <w:lang w:eastAsia="ru-RU"/>
        </w:rPr>
      </w:pPr>
    </w:p>
    <w:p w:rsidR="00620AC0" w:rsidRDefault="00620AC0" w:rsidP="00E841A9">
      <w:pPr>
        <w:shd w:val="clear" w:color="auto" w:fill="FFFFFF"/>
        <w:spacing w:after="0" w:line="240" w:lineRule="auto"/>
        <w:ind w:left="360"/>
        <w:jc w:val="both"/>
        <w:rPr>
          <w:rFonts w:ascii="Times New Roman" w:eastAsia="Times New Roman" w:hAnsi="Times New Roman" w:cs="Times New Roman"/>
          <w:color w:val="181818"/>
          <w:sz w:val="24"/>
          <w:szCs w:val="24"/>
          <w:lang w:eastAsia="ru-RU"/>
        </w:rPr>
      </w:pPr>
    </w:p>
    <w:p w:rsidR="00620AC0" w:rsidRDefault="00620AC0" w:rsidP="00E841A9">
      <w:pPr>
        <w:shd w:val="clear" w:color="auto" w:fill="FFFFFF"/>
        <w:spacing w:after="0" w:line="240" w:lineRule="auto"/>
        <w:ind w:left="360"/>
        <w:jc w:val="both"/>
        <w:rPr>
          <w:rFonts w:ascii="Times New Roman" w:eastAsia="Times New Roman" w:hAnsi="Times New Roman" w:cs="Times New Roman"/>
          <w:color w:val="181818"/>
          <w:sz w:val="24"/>
          <w:szCs w:val="24"/>
          <w:lang w:eastAsia="ru-RU"/>
        </w:rPr>
      </w:pPr>
    </w:p>
    <w:p w:rsidR="00620AC0" w:rsidRDefault="00620AC0" w:rsidP="00E841A9">
      <w:pPr>
        <w:shd w:val="clear" w:color="auto" w:fill="FFFFFF"/>
        <w:spacing w:after="0" w:line="240" w:lineRule="auto"/>
        <w:ind w:left="360"/>
        <w:jc w:val="both"/>
        <w:rPr>
          <w:rFonts w:ascii="Times New Roman" w:eastAsia="Times New Roman" w:hAnsi="Times New Roman" w:cs="Times New Roman"/>
          <w:color w:val="181818"/>
          <w:sz w:val="24"/>
          <w:szCs w:val="24"/>
          <w:lang w:eastAsia="ru-RU"/>
        </w:rPr>
      </w:pPr>
    </w:p>
    <w:p w:rsidR="00E841A9" w:rsidRPr="00E841A9" w:rsidRDefault="00E841A9" w:rsidP="00E841A9">
      <w:pPr>
        <w:shd w:val="clear" w:color="auto" w:fill="FFFFFF"/>
        <w:spacing w:after="0" w:line="240" w:lineRule="auto"/>
        <w:ind w:left="360"/>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Результаты представлены в таблице 2.</w:t>
      </w:r>
    </w:p>
    <w:p w:rsidR="00E841A9" w:rsidRPr="00E841A9" w:rsidRDefault="00E841A9" w:rsidP="00E841A9">
      <w:pPr>
        <w:shd w:val="clear" w:color="auto" w:fill="FFFFFF"/>
        <w:spacing w:after="0" w:line="240" w:lineRule="auto"/>
        <w:ind w:left="360"/>
        <w:jc w:val="right"/>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Таблица 2</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Связь образовательной программы профессионального обучения с профессиональными стандартами</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tbl>
      <w:tblPr>
        <w:tblW w:w="9900" w:type="dxa"/>
        <w:tblInd w:w="62" w:type="dxa"/>
        <w:tblCellMar>
          <w:left w:w="0" w:type="dxa"/>
          <w:right w:w="0" w:type="dxa"/>
        </w:tblCellMar>
        <w:tblLook w:val="04A0" w:firstRow="1" w:lastRow="0" w:firstColumn="1" w:lastColumn="0" w:noHBand="0" w:noVBand="1"/>
      </w:tblPr>
      <w:tblGrid>
        <w:gridCol w:w="2659"/>
        <w:gridCol w:w="3768"/>
        <w:gridCol w:w="3473"/>
      </w:tblGrid>
      <w:tr w:rsidR="00E841A9" w:rsidRPr="00E841A9" w:rsidTr="00E841A9">
        <w:tc>
          <w:tcPr>
            <w:tcW w:w="3261" w:type="dxa"/>
            <w:tcBorders>
              <w:top w:val="single" w:sz="8" w:space="0" w:color="000000"/>
              <w:left w:val="single" w:sz="8" w:space="0" w:color="000000"/>
              <w:bottom w:val="single" w:sz="8" w:space="0" w:color="000000"/>
              <w:right w:val="single" w:sz="8" w:space="0" w:color="000000"/>
            </w:tcBorders>
            <w:tcMar>
              <w:top w:w="102" w:type="dxa"/>
              <w:left w:w="62" w:type="dxa"/>
              <w:bottom w:w="102" w:type="dxa"/>
              <w:right w:w="62" w:type="dxa"/>
            </w:tcMar>
            <w:vAlign w:val="cente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Наименование программы профессионального обучения</w:t>
            </w:r>
          </w:p>
        </w:tc>
        <w:tc>
          <w:tcPr>
            <w:tcW w:w="5670" w:type="dxa"/>
            <w:tcBorders>
              <w:top w:val="single" w:sz="8" w:space="0" w:color="000000"/>
              <w:left w:val="nil"/>
              <w:bottom w:val="single" w:sz="8" w:space="0" w:color="000000"/>
              <w:right w:val="single" w:sz="8" w:space="0" w:color="000000"/>
            </w:tcBorders>
            <w:tcMar>
              <w:top w:w="102" w:type="dxa"/>
              <w:left w:w="62" w:type="dxa"/>
              <w:bottom w:w="102" w:type="dxa"/>
              <w:right w:w="62" w:type="dxa"/>
            </w:tcMar>
            <w:vAlign w:val="cente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Наименование профессионального стандарта</w:t>
            </w:r>
          </w:p>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(одного или нескольких)</w:t>
            </w:r>
          </w:p>
        </w:tc>
        <w:tc>
          <w:tcPr>
            <w:tcW w:w="5670" w:type="dxa"/>
            <w:tcBorders>
              <w:top w:val="single" w:sz="8" w:space="0" w:color="000000"/>
              <w:left w:val="nil"/>
              <w:bottom w:val="single" w:sz="8" w:space="0" w:color="000000"/>
              <w:right w:val="single" w:sz="8" w:space="0" w:color="000000"/>
            </w:tcBorders>
            <w:tcMar>
              <w:top w:w="102" w:type="dxa"/>
              <w:left w:w="62" w:type="dxa"/>
              <w:bottom w:w="102" w:type="dxa"/>
              <w:right w:w="62" w:type="dxa"/>
            </w:tcMar>
            <w:vAlign w:val="cente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Уровень (подуровень) квалификации</w:t>
            </w:r>
          </w:p>
        </w:tc>
      </w:tr>
      <w:tr w:rsidR="00E841A9" w:rsidRPr="00E841A9" w:rsidTr="00E841A9">
        <w:trPr>
          <w:trHeight w:val="167"/>
        </w:trPr>
        <w:tc>
          <w:tcPr>
            <w:tcW w:w="3261" w:type="dxa"/>
            <w:tcBorders>
              <w:top w:val="nil"/>
              <w:left w:val="single" w:sz="8" w:space="0" w:color="000000"/>
              <w:bottom w:val="single" w:sz="8" w:space="0" w:color="000000"/>
              <w:right w:val="single" w:sz="8" w:space="0" w:color="000000"/>
            </w:tcBorders>
            <w:tcMar>
              <w:top w:w="102" w:type="dxa"/>
              <w:left w:w="62" w:type="dxa"/>
              <w:bottom w:w="102" w:type="dxa"/>
              <w:right w:w="62" w:type="dxa"/>
            </w:tcMar>
            <w:vAlign w:val="cente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1</w:t>
            </w:r>
          </w:p>
        </w:tc>
        <w:tc>
          <w:tcPr>
            <w:tcW w:w="5670" w:type="dxa"/>
            <w:tcBorders>
              <w:top w:val="nil"/>
              <w:left w:val="nil"/>
              <w:bottom w:val="single" w:sz="8" w:space="0" w:color="000000"/>
              <w:right w:val="single" w:sz="8" w:space="0" w:color="000000"/>
            </w:tcBorders>
            <w:tcMar>
              <w:top w:w="102" w:type="dxa"/>
              <w:left w:w="62" w:type="dxa"/>
              <w:bottom w:w="102" w:type="dxa"/>
              <w:right w:w="62" w:type="dxa"/>
            </w:tcMar>
            <w:vAlign w:val="cente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2</w:t>
            </w:r>
          </w:p>
        </w:tc>
        <w:tc>
          <w:tcPr>
            <w:tcW w:w="5670" w:type="dxa"/>
            <w:tcBorders>
              <w:top w:val="nil"/>
              <w:left w:val="nil"/>
              <w:bottom w:val="single" w:sz="8" w:space="0" w:color="000000"/>
              <w:right w:val="single" w:sz="8" w:space="0" w:color="000000"/>
            </w:tcBorders>
            <w:tcMar>
              <w:top w:w="102" w:type="dxa"/>
              <w:left w:w="62" w:type="dxa"/>
              <w:bottom w:w="102" w:type="dxa"/>
              <w:right w:w="62" w:type="dxa"/>
            </w:tcMar>
            <w:vAlign w:val="cente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3</w:t>
            </w:r>
          </w:p>
        </w:tc>
      </w:tr>
      <w:tr w:rsidR="00E841A9" w:rsidRPr="00E841A9" w:rsidTr="00E841A9">
        <w:tc>
          <w:tcPr>
            <w:tcW w:w="3261" w:type="dxa"/>
            <w:tcBorders>
              <w:top w:val="nil"/>
              <w:left w:val="single" w:sz="8" w:space="0" w:color="000000"/>
              <w:bottom w:val="single" w:sz="8" w:space="0" w:color="000000"/>
              <w:right w:val="single" w:sz="8" w:space="0" w:color="000000"/>
            </w:tcBorders>
            <w:tcMar>
              <w:top w:w="102" w:type="dxa"/>
              <w:left w:w="62" w:type="dxa"/>
              <w:bottom w:w="102" w:type="dxa"/>
              <w:right w:w="62" w:type="dxa"/>
            </w:tcMar>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18511 Слесарь по ремонту автомобилей</w:t>
            </w:r>
          </w:p>
        </w:tc>
        <w:tc>
          <w:tcPr>
            <w:tcW w:w="5670" w:type="dxa"/>
            <w:tcBorders>
              <w:top w:val="nil"/>
              <w:left w:val="nil"/>
              <w:bottom w:val="single" w:sz="8" w:space="0" w:color="000000"/>
              <w:right w:val="single" w:sz="8" w:space="0" w:color="000000"/>
            </w:tcBorders>
            <w:tcMar>
              <w:top w:w="102" w:type="dxa"/>
              <w:left w:w="62" w:type="dxa"/>
              <w:bottom w:w="102" w:type="dxa"/>
              <w:right w:w="62" w:type="dxa"/>
            </w:tcMar>
            <w:vAlign w:val="cente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33.005 Специалист по техническому диагностированию и контролю технического состояния автотранспортных средств при периодическом техническом осмотре (приказ Министерства труда и социальной защиты РФ от 23 марта 2015 г. N 187н)</w:t>
            </w:r>
          </w:p>
        </w:tc>
        <w:tc>
          <w:tcPr>
            <w:tcW w:w="5670" w:type="dxa"/>
            <w:tcBorders>
              <w:top w:val="nil"/>
              <w:left w:val="nil"/>
              <w:bottom w:val="single" w:sz="8" w:space="0" w:color="000000"/>
              <w:right w:val="single" w:sz="8" w:space="0" w:color="000000"/>
            </w:tcBorders>
            <w:tcMar>
              <w:top w:w="102" w:type="dxa"/>
              <w:left w:w="62" w:type="dxa"/>
              <w:bottom w:w="102" w:type="dxa"/>
              <w:right w:w="62" w:type="dxa"/>
            </w:tcMar>
            <w:vAlign w:val="cente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2,3</w:t>
            </w:r>
          </w:p>
        </w:tc>
      </w:tr>
    </w:tbl>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620AC0" w:rsidRPr="00E841A9" w:rsidRDefault="00620AC0" w:rsidP="00620AC0">
      <w:pPr>
        <w:shd w:val="clear" w:color="auto" w:fill="FFFFFF"/>
        <w:spacing w:after="0" w:line="240" w:lineRule="auto"/>
        <w:jc w:val="center"/>
        <w:rPr>
          <w:rFonts w:ascii="Arial" w:eastAsia="Times New Roman" w:hAnsi="Arial" w:cs="Arial"/>
          <w:color w:val="181818"/>
          <w:sz w:val="21"/>
          <w:szCs w:val="21"/>
          <w:lang w:eastAsia="ru-RU"/>
        </w:rPr>
      </w:pP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Раздел 3. Разработка программы профессионального обучения с учетом требований профессионального стандарта</w:t>
      </w:r>
    </w:p>
    <w:p w:rsidR="00E841A9" w:rsidRPr="00E841A9" w:rsidRDefault="00E841A9" w:rsidP="00E841A9">
      <w:pPr>
        <w:shd w:val="clear" w:color="auto" w:fill="FFFFFF"/>
        <w:spacing w:after="0" w:line="240" w:lineRule="auto"/>
        <w:ind w:firstLine="540"/>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620AC0" w:rsidRDefault="00E841A9" w:rsidP="00E841A9">
      <w:pPr>
        <w:shd w:val="clear" w:color="auto" w:fill="FFFFFF"/>
        <w:spacing w:after="0" w:line="240" w:lineRule="auto"/>
        <w:jc w:val="center"/>
        <w:rPr>
          <w:rFonts w:ascii="Times New Roman" w:eastAsia="Times New Roman" w:hAnsi="Times New Roman" w:cs="Times New Roman"/>
          <w:color w:val="181818"/>
          <w:sz w:val="24"/>
          <w:szCs w:val="24"/>
          <w:lang w:eastAsia="ru-RU"/>
        </w:rPr>
      </w:pPr>
      <w:r w:rsidRPr="00620AC0">
        <w:rPr>
          <w:rFonts w:ascii="Times New Roman" w:eastAsia="Times New Roman" w:hAnsi="Times New Roman" w:cs="Times New Roman"/>
          <w:b/>
          <w:bCs/>
          <w:color w:val="181818"/>
          <w:sz w:val="24"/>
          <w:szCs w:val="24"/>
          <w:lang w:eastAsia="ru-RU"/>
        </w:rPr>
        <w:t>Соответствие описания квалификации в профессиональном стандарте с требованиями к результатам подготовки по программе профессионального обучения</w:t>
      </w:r>
    </w:p>
    <w:p w:rsidR="00E841A9" w:rsidRPr="00E841A9" w:rsidRDefault="00E841A9" w:rsidP="00E841A9">
      <w:pPr>
        <w:shd w:val="clear" w:color="auto" w:fill="FFFFFF"/>
        <w:spacing w:after="0" w:line="240" w:lineRule="auto"/>
        <w:ind w:firstLine="708"/>
        <w:jc w:val="both"/>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000000"/>
          <w:sz w:val="24"/>
          <w:szCs w:val="24"/>
          <w:lang w:eastAsia="ru-RU"/>
        </w:rPr>
        <w:t> </w:t>
      </w:r>
    </w:p>
    <w:tbl>
      <w:tblPr>
        <w:tblW w:w="9900" w:type="dxa"/>
        <w:tblInd w:w="108" w:type="dxa"/>
        <w:tblCellMar>
          <w:left w:w="0" w:type="dxa"/>
          <w:right w:w="0" w:type="dxa"/>
        </w:tblCellMar>
        <w:tblLook w:val="04A0" w:firstRow="1" w:lastRow="0" w:firstColumn="1" w:lastColumn="0" w:noHBand="0" w:noVBand="1"/>
      </w:tblPr>
      <w:tblGrid>
        <w:gridCol w:w="632"/>
        <w:gridCol w:w="2060"/>
        <w:gridCol w:w="1784"/>
        <w:gridCol w:w="2680"/>
        <w:gridCol w:w="989"/>
        <w:gridCol w:w="1755"/>
      </w:tblGrid>
      <w:tr w:rsidR="00E841A9" w:rsidRPr="00E841A9" w:rsidTr="00E841A9">
        <w:tc>
          <w:tcPr>
            <w:tcW w:w="6522"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Обобщенные трудовые функции</w:t>
            </w:r>
          </w:p>
        </w:tc>
        <w:tc>
          <w:tcPr>
            <w:tcW w:w="8079" w:type="dxa"/>
            <w:gridSpan w:val="3"/>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Трудовые функции</w:t>
            </w:r>
          </w:p>
        </w:tc>
      </w:tr>
      <w:tr w:rsidR="00E841A9" w:rsidRPr="00E841A9" w:rsidTr="00E841A9">
        <w:tc>
          <w:tcPr>
            <w:tcW w:w="85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код</w:t>
            </w:r>
          </w:p>
        </w:tc>
        <w:tc>
          <w:tcPr>
            <w:tcW w:w="3544"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наименование</w:t>
            </w:r>
          </w:p>
        </w:tc>
        <w:tc>
          <w:tcPr>
            <w:tcW w:w="212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уровень квалификации</w:t>
            </w:r>
          </w:p>
        </w:tc>
        <w:tc>
          <w:tcPr>
            <w:tcW w:w="467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наименование</w:t>
            </w:r>
          </w:p>
        </w:tc>
        <w:tc>
          <w:tcPr>
            <w:tcW w:w="141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код</w:t>
            </w:r>
          </w:p>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w:t>
            </w:r>
          </w:p>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w:t>
            </w:r>
          </w:p>
        </w:tc>
        <w:tc>
          <w:tcPr>
            <w:tcW w:w="1985"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уровень квалификации</w:t>
            </w:r>
          </w:p>
        </w:tc>
      </w:tr>
      <w:tr w:rsidR="00E841A9" w:rsidRPr="00E841A9" w:rsidTr="00E841A9">
        <w:trPr>
          <w:trHeight w:val="490"/>
        </w:trPr>
        <w:tc>
          <w:tcPr>
            <w:tcW w:w="85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А</w:t>
            </w:r>
          </w:p>
        </w:tc>
        <w:tc>
          <w:tcPr>
            <w:tcW w:w="3544"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0"/>
                <w:szCs w:val="20"/>
                <w:lang w:eastAsia="ru-RU"/>
              </w:rPr>
              <w:t>Приемка автомобиля</w:t>
            </w:r>
          </w:p>
        </w:tc>
        <w:tc>
          <w:tcPr>
            <w:tcW w:w="212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2</w:t>
            </w:r>
          </w:p>
        </w:tc>
        <w:tc>
          <w:tcPr>
            <w:tcW w:w="467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0"/>
                <w:szCs w:val="20"/>
                <w:lang w:eastAsia="ru-RU"/>
              </w:rPr>
              <w:t>Мойка автомобиля</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 </w:t>
            </w:r>
          </w:p>
        </w:tc>
        <w:tc>
          <w:tcPr>
            <w:tcW w:w="141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А/01.2</w:t>
            </w:r>
          </w:p>
        </w:tc>
        <w:tc>
          <w:tcPr>
            <w:tcW w:w="1985"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2</w:t>
            </w:r>
          </w:p>
        </w:tc>
      </w:tr>
      <w:tr w:rsidR="00E841A9" w:rsidRPr="00E841A9" w:rsidTr="00E841A9">
        <w:trPr>
          <w:trHeight w:val="490"/>
        </w:trPr>
        <w:tc>
          <w:tcPr>
            <w:tcW w:w="85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w:t>
            </w:r>
          </w:p>
        </w:tc>
        <w:tc>
          <w:tcPr>
            <w:tcW w:w="3544"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0"/>
                <w:szCs w:val="20"/>
                <w:lang w:eastAsia="ru-RU"/>
              </w:rPr>
              <w:t>Оценка технического состояния автомобиля</w:t>
            </w:r>
          </w:p>
        </w:tc>
        <w:tc>
          <w:tcPr>
            <w:tcW w:w="212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3</w:t>
            </w:r>
          </w:p>
        </w:tc>
        <w:tc>
          <w:tcPr>
            <w:tcW w:w="467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0"/>
                <w:szCs w:val="20"/>
                <w:lang w:eastAsia="ru-RU"/>
              </w:rPr>
              <w:t>Диагностика автомобиля</w:t>
            </w:r>
          </w:p>
        </w:tc>
        <w:tc>
          <w:tcPr>
            <w:tcW w:w="141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В/01.3</w:t>
            </w:r>
          </w:p>
        </w:tc>
        <w:tc>
          <w:tcPr>
            <w:tcW w:w="1985"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3</w:t>
            </w:r>
          </w:p>
        </w:tc>
      </w:tr>
      <w:tr w:rsidR="00E841A9" w:rsidRPr="00E841A9" w:rsidTr="00E841A9">
        <w:trPr>
          <w:trHeight w:val="490"/>
        </w:trPr>
        <w:tc>
          <w:tcPr>
            <w:tcW w:w="85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С</w:t>
            </w:r>
          </w:p>
        </w:tc>
        <w:tc>
          <w:tcPr>
            <w:tcW w:w="3544"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0"/>
                <w:szCs w:val="20"/>
                <w:lang w:eastAsia="ru-RU"/>
              </w:rPr>
              <w:t>Выдача-получение задачи на ремонт и обслуживание автомобиля</w:t>
            </w:r>
          </w:p>
        </w:tc>
        <w:tc>
          <w:tcPr>
            <w:tcW w:w="212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3</w:t>
            </w:r>
          </w:p>
        </w:tc>
        <w:tc>
          <w:tcPr>
            <w:tcW w:w="467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0"/>
                <w:szCs w:val="20"/>
                <w:lang w:eastAsia="ru-RU"/>
              </w:rPr>
              <w:t>Подготовка рабочего места для ремонта и обслуживания автомобиля</w:t>
            </w:r>
          </w:p>
        </w:tc>
        <w:tc>
          <w:tcPr>
            <w:tcW w:w="141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С/01.3</w:t>
            </w:r>
          </w:p>
        </w:tc>
        <w:tc>
          <w:tcPr>
            <w:tcW w:w="1985"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3</w:t>
            </w:r>
          </w:p>
        </w:tc>
      </w:tr>
      <w:tr w:rsidR="00E841A9" w:rsidRPr="00E841A9" w:rsidTr="00E841A9">
        <w:trPr>
          <w:trHeight w:val="490"/>
        </w:trPr>
        <w:tc>
          <w:tcPr>
            <w:tcW w:w="851" w:type="dxa"/>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D</w:t>
            </w:r>
          </w:p>
        </w:tc>
        <w:tc>
          <w:tcPr>
            <w:tcW w:w="3544" w:type="dxa"/>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0"/>
                <w:szCs w:val="20"/>
                <w:lang w:eastAsia="ru-RU"/>
              </w:rPr>
              <w:t>Выполнение ремонта автомобиля</w:t>
            </w:r>
          </w:p>
        </w:tc>
        <w:tc>
          <w:tcPr>
            <w:tcW w:w="2127" w:type="dxa"/>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3</w:t>
            </w:r>
          </w:p>
        </w:tc>
        <w:tc>
          <w:tcPr>
            <w:tcW w:w="467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74" w:lineRule="atLeast"/>
              <w:ind w:left="100" w:right="120"/>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1"/>
                <w:szCs w:val="21"/>
                <w:lang w:eastAsia="ru-RU"/>
              </w:rPr>
              <w:t>Подбор запчастей, инструментов, оборудования для ремонта и обслуживания автомобиля</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0"/>
                <w:szCs w:val="20"/>
                <w:lang w:eastAsia="ru-RU"/>
              </w:rPr>
              <w:t> </w:t>
            </w:r>
          </w:p>
        </w:tc>
        <w:tc>
          <w:tcPr>
            <w:tcW w:w="141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D/01.3</w:t>
            </w:r>
          </w:p>
        </w:tc>
        <w:tc>
          <w:tcPr>
            <w:tcW w:w="1985"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3</w:t>
            </w:r>
          </w:p>
        </w:tc>
      </w:tr>
      <w:tr w:rsidR="00E841A9" w:rsidRPr="00E841A9" w:rsidTr="00E841A9">
        <w:trPr>
          <w:trHeight w:val="490"/>
        </w:trPr>
        <w:tc>
          <w:tcPr>
            <w:tcW w:w="0" w:type="auto"/>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467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74" w:lineRule="atLeast"/>
              <w:ind w:left="100" w:right="120"/>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1"/>
                <w:szCs w:val="21"/>
                <w:lang w:eastAsia="ru-RU"/>
              </w:rPr>
              <w:t>Ремонт, обслуживание автомобиля</w:t>
            </w:r>
          </w:p>
        </w:tc>
        <w:tc>
          <w:tcPr>
            <w:tcW w:w="141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D/02.3</w:t>
            </w:r>
          </w:p>
        </w:tc>
        <w:tc>
          <w:tcPr>
            <w:tcW w:w="1985"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3</w:t>
            </w:r>
          </w:p>
        </w:tc>
      </w:tr>
      <w:tr w:rsidR="00E841A9" w:rsidRPr="00E841A9" w:rsidTr="00E841A9">
        <w:trPr>
          <w:trHeight w:val="490"/>
        </w:trPr>
        <w:tc>
          <w:tcPr>
            <w:tcW w:w="0" w:type="auto"/>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467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74" w:lineRule="atLeast"/>
              <w:ind w:left="100" w:right="100"/>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1"/>
                <w:szCs w:val="21"/>
                <w:lang w:eastAsia="ru-RU"/>
              </w:rPr>
              <w:t>Контроль хода работ по ремонту и обслуживанию автомобиля</w:t>
            </w:r>
          </w:p>
        </w:tc>
        <w:tc>
          <w:tcPr>
            <w:tcW w:w="141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D/03.3</w:t>
            </w:r>
          </w:p>
        </w:tc>
        <w:tc>
          <w:tcPr>
            <w:tcW w:w="1985"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3</w:t>
            </w:r>
          </w:p>
        </w:tc>
      </w:tr>
      <w:tr w:rsidR="00E841A9" w:rsidRPr="00E841A9" w:rsidTr="00E841A9">
        <w:trPr>
          <w:trHeight w:val="490"/>
        </w:trPr>
        <w:tc>
          <w:tcPr>
            <w:tcW w:w="85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lastRenderedPageBreak/>
              <w:t>Е</w:t>
            </w:r>
          </w:p>
        </w:tc>
        <w:tc>
          <w:tcPr>
            <w:tcW w:w="3544"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0"/>
                <w:szCs w:val="20"/>
                <w:lang w:eastAsia="ru-RU"/>
              </w:rPr>
              <w:t>Контроль качества выполненных работ по ремонту и обслуживанию автомобиля</w:t>
            </w:r>
          </w:p>
        </w:tc>
        <w:tc>
          <w:tcPr>
            <w:tcW w:w="212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3</w:t>
            </w:r>
          </w:p>
        </w:tc>
        <w:tc>
          <w:tcPr>
            <w:tcW w:w="467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74" w:lineRule="atLeast"/>
              <w:ind w:left="100" w:right="100"/>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1"/>
                <w:szCs w:val="21"/>
                <w:lang w:eastAsia="ru-RU"/>
              </w:rPr>
              <w:t>Проверка работоспособности агрегатов и оборудования автомобиля</w:t>
            </w:r>
          </w:p>
        </w:tc>
        <w:tc>
          <w:tcPr>
            <w:tcW w:w="141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Е/01.3</w:t>
            </w:r>
          </w:p>
        </w:tc>
        <w:tc>
          <w:tcPr>
            <w:tcW w:w="1985"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3</w:t>
            </w:r>
          </w:p>
        </w:tc>
      </w:tr>
    </w:tbl>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br w:type="textWrapping" w:clear="all"/>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620AC0" w:rsidRDefault="00E841A9" w:rsidP="00E841A9">
      <w:pPr>
        <w:shd w:val="clear" w:color="auto" w:fill="FFFFFF"/>
        <w:spacing w:after="0" w:line="240" w:lineRule="auto"/>
        <w:jc w:val="center"/>
        <w:rPr>
          <w:rFonts w:ascii="Times New Roman" w:eastAsia="Times New Roman" w:hAnsi="Times New Roman" w:cs="Times New Roman"/>
          <w:color w:val="181818"/>
          <w:sz w:val="24"/>
          <w:szCs w:val="24"/>
          <w:lang w:eastAsia="ru-RU"/>
        </w:rPr>
      </w:pPr>
      <w:r w:rsidRPr="00620AC0">
        <w:rPr>
          <w:rFonts w:ascii="Times New Roman" w:eastAsia="Times New Roman" w:hAnsi="Times New Roman" w:cs="Times New Roman"/>
          <w:b/>
          <w:bCs/>
          <w:color w:val="181818"/>
          <w:sz w:val="24"/>
          <w:szCs w:val="24"/>
          <w:lang w:eastAsia="ru-RU"/>
        </w:rPr>
        <w:t>Характеристика обобщенных трудовых функций</w:t>
      </w:r>
      <w:r w:rsidRPr="00620AC0">
        <w:rPr>
          <w:rFonts w:ascii="Times New Roman" w:eastAsia="Times New Roman" w:hAnsi="Times New Roman" w:cs="Times New Roman"/>
          <w:color w:val="333333"/>
          <w:sz w:val="24"/>
          <w:szCs w:val="24"/>
          <w:lang w:eastAsia="ru-RU"/>
        </w:rPr>
        <w:t>: </w:t>
      </w:r>
      <w:r w:rsidRPr="00620AC0">
        <w:rPr>
          <w:rFonts w:ascii="Times New Roman" w:eastAsia="Times New Roman" w:hAnsi="Times New Roman" w:cs="Times New Roman"/>
          <w:b/>
          <w:bCs/>
          <w:color w:val="181818"/>
          <w:sz w:val="24"/>
          <w:szCs w:val="24"/>
          <w:lang w:eastAsia="ru-RU"/>
        </w:rPr>
        <w:t>код, наименование обобщенной функции</w:t>
      </w:r>
    </w:p>
    <w:p w:rsidR="00E841A9" w:rsidRPr="00620AC0" w:rsidRDefault="00E841A9" w:rsidP="00E841A9">
      <w:pPr>
        <w:shd w:val="clear" w:color="auto" w:fill="FFFFFF"/>
        <w:spacing w:after="0" w:line="240" w:lineRule="auto"/>
        <w:jc w:val="center"/>
        <w:rPr>
          <w:rFonts w:ascii="Times New Roman" w:eastAsia="Times New Roman" w:hAnsi="Times New Roman" w:cs="Times New Roman"/>
          <w:color w:val="181818"/>
          <w:sz w:val="24"/>
          <w:szCs w:val="24"/>
          <w:lang w:eastAsia="ru-RU"/>
        </w:rPr>
      </w:pPr>
      <w:r w:rsidRPr="00620AC0">
        <w:rPr>
          <w:rFonts w:ascii="Times New Roman" w:eastAsia="Times New Roman" w:hAnsi="Times New Roman" w:cs="Times New Roman"/>
          <w:b/>
          <w:bCs/>
          <w:i/>
          <w:iCs/>
          <w:color w:val="181818"/>
          <w:sz w:val="24"/>
          <w:szCs w:val="24"/>
          <w:lang w:eastAsia="ru-RU"/>
        </w:rPr>
        <w:t> </w:t>
      </w:r>
    </w:p>
    <w:p w:rsidR="00E841A9" w:rsidRPr="00620AC0" w:rsidRDefault="00E841A9" w:rsidP="00E841A9">
      <w:pPr>
        <w:shd w:val="clear" w:color="auto" w:fill="FFFFFF"/>
        <w:spacing w:after="0" w:line="240" w:lineRule="auto"/>
        <w:rPr>
          <w:rFonts w:ascii="Times New Roman" w:eastAsia="Times New Roman" w:hAnsi="Times New Roman" w:cs="Times New Roman"/>
          <w:color w:val="181818"/>
          <w:sz w:val="24"/>
          <w:szCs w:val="24"/>
          <w:lang w:eastAsia="ru-RU"/>
        </w:rPr>
      </w:pPr>
      <w:r w:rsidRPr="00620AC0">
        <w:rPr>
          <w:rFonts w:ascii="Times New Roman" w:eastAsia="Times New Roman" w:hAnsi="Times New Roman" w:cs="Times New Roman"/>
          <w:b/>
          <w:bCs/>
          <w:i/>
          <w:iCs/>
          <w:color w:val="181818"/>
          <w:sz w:val="24"/>
          <w:szCs w:val="24"/>
          <w:lang w:eastAsia="ru-RU"/>
        </w:rPr>
        <w:t>А, Приемка автомобиля</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Verdana" w:eastAsia="Times New Roman" w:hAnsi="Verdana" w:cs="Arial"/>
          <w:i/>
          <w:iCs/>
          <w:color w:val="333333"/>
          <w:sz w:val="20"/>
          <w:szCs w:val="20"/>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i/>
          <w:iCs/>
          <w:color w:val="181818"/>
          <w:sz w:val="24"/>
          <w:szCs w:val="24"/>
          <w:lang w:eastAsia="ru-RU"/>
        </w:rPr>
        <w:t>Трудовая функция: А/01.2,</w:t>
      </w:r>
      <w:r w:rsidRPr="00E841A9">
        <w:rPr>
          <w:rFonts w:ascii="Times New Roman" w:eastAsia="Times New Roman" w:hAnsi="Times New Roman" w:cs="Times New Roman"/>
          <w:i/>
          <w:iCs/>
          <w:color w:val="181818"/>
          <w:sz w:val="24"/>
          <w:szCs w:val="24"/>
          <w:lang w:eastAsia="ru-RU"/>
        </w:rPr>
        <w:t>   </w:t>
      </w:r>
      <w:r w:rsidRPr="00E841A9">
        <w:rPr>
          <w:rFonts w:ascii="Times New Roman" w:eastAsia="Times New Roman" w:hAnsi="Times New Roman" w:cs="Times New Roman"/>
          <w:b/>
          <w:bCs/>
          <w:i/>
          <w:iCs/>
          <w:color w:val="181818"/>
          <w:sz w:val="24"/>
          <w:szCs w:val="24"/>
          <w:lang w:eastAsia="ru-RU"/>
        </w:rPr>
        <w:t>Мойка автомобиля</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181818"/>
          <w:sz w:val="24"/>
          <w:szCs w:val="24"/>
          <w:lang w:eastAsia="ru-RU"/>
        </w:rPr>
        <w:t> </w:t>
      </w:r>
    </w:p>
    <w:tbl>
      <w:tblPr>
        <w:tblW w:w="5000" w:type="pct"/>
        <w:tblCellMar>
          <w:left w:w="0" w:type="dxa"/>
          <w:right w:w="0" w:type="dxa"/>
        </w:tblCellMar>
        <w:tblLook w:val="04A0" w:firstRow="1" w:lastRow="0" w:firstColumn="1" w:lastColumn="0" w:noHBand="0" w:noVBand="1"/>
      </w:tblPr>
      <w:tblGrid>
        <w:gridCol w:w="2324"/>
        <w:gridCol w:w="7247"/>
      </w:tblGrid>
      <w:tr w:rsidR="00E841A9" w:rsidRPr="00E841A9" w:rsidTr="00620AC0">
        <w:tc>
          <w:tcPr>
            <w:tcW w:w="121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Трудовые действия</w:t>
            </w:r>
          </w:p>
        </w:tc>
        <w:tc>
          <w:tcPr>
            <w:tcW w:w="3786"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Выполнение мойки и чистки автомобиля</w:t>
            </w:r>
          </w:p>
        </w:tc>
      </w:tr>
      <w:tr w:rsidR="00E841A9" w:rsidRPr="00E841A9" w:rsidTr="00620AC0">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умения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Работать с моечным оборудованием (механическим, автоматическим)</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Выполнять мойку автомобилей в соответствии с технологическими требованиями</w:t>
            </w:r>
          </w:p>
        </w:tc>
      </w:tr>
      <w:tr w:rsidR="00E841A9" w:rsidRPr="00E841A9" w:rsidTr="00620AC0">
        <w:trPr>
          <w:trHeight w:val="313"/>
        </w:trPr>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 знания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Технология мойки автомобилей</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Виды моечного оборудования и порядок его использования</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Химические средства, используемые при мойке (чистке) автомобиля</w:t>
            </w:r>
          </w:p>
        </w:tc>
      </w:tr>
    </w:tbl>
    <w:p w:rsidR="00E841A9" w:rsidRPr="00E841A9" w:rsidRDefault="00E841A9" w:rsidP="00E841A9">
      <w:pPr>
        <w:shd w:val="clear" w:color="auto" w:fill="FFFFFF"/>
        <w:spacing w:after="0" w:line="240" w:lineRule="auto"/>
        <w:ind w:left="106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Arial" w:eastAsia="Times New Roman" w:hAnsi="Arial" w:cs="Arial"/>
          <w:b/>
          <w:bCs/>
          <w:i/>
          <w:iCs/>
          <w:color w:val="181818"/>
          <w:sz w:val="21"/>
          <w:szCs w:val="21"/>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Arial" w:eastAsia="Times New Roman" w:hAnsi="Arial" w:cs="Arial"/>
          <w:b/>
          <w:bCs/>
          <w:i/>
          <w:iCs/>
          <w:color w:val="181818"/>
          <w:sz w:val="21"/>
          <w:szCs w:val="21"/>
          <w:lang w:eastAsia="ru-RU"/>
        </w:rPr>
        <w:t> </w:t>
      </w:r>
    </w:p>
    <w:p w:rsidR="00E841A9" w:rsidRPr="00620AC0" w:rsidRDefault="00E841A9" w:rsidP="00E841A9">
      <w:pPr>
        <w:shd w:val="clear" w:color="auto" w:fill="FFFFFF"/>
        <w:spacing w:after="0" w:line="240" w:lineRule="auto"/>
        <w:rPr>
          <w:rFonts w:ascii="Times New Roman" w:eastAsia="Times New Roman" w:hAnsi="Times New Roman" w:cs="Times New Roman"/>
          <w:color w:val="181818"/>
          <w:sz w:val="24"/>
          <w:szCs w:val="24"/>
          <w:lang w:eastAsia="ru-RU"/>
        </w:rPr>
      </w:pPr>
      <w:r w:rsidRPr="00620AC0">
        <w:rPr>
          <w:rFonts w:ascii="Times New Roman" w:eastAsia="Times New Roman" w:hAnsi="Times New Roman" w:cs="Times New Roman"/>
          <w:b/>
          <w:bCs/>
          <w:i/>
          <w:iCs/>
          <w:color w:val="181818"/>
          <w:sz w:val="24"/>
          <w:szCs w:val="24"/>
          <w:lang w:eastAsia="ru-RU"/>
        </w:rPr>
        <w:t>В, Оценка технического состояния автомобиля</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Verdana" w:eastAsia="Times New Roman" w:hAnsi="Verdana" w:cs="Arial"/>
          <w:i/>
          <w:iCs/>
          <w:color w:val="333333"/>
          <w:sz w:val="20"/>
          <w:szCs w:val="20"/>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i/>
          <w:iCs/>
          <w:color w:val="181818"/>
          <w:sz w:val="24"/>
          <w:szCs w:val="24"/>
          <w:lang w:eastAsia="ru-RU"/>
        </w:rPr>
        <w:t>Трудовая функция: В/01.3,</w:t>
      </w:r>
      <w:r w:rsidRPr="00E841A9">
        <w:rPr>
          <w:rFonts w:ascii="Times New Roman" w:eastAsia="Times New Roman" w:hAnsi="Times New Roman" w:cs="Times New Roman"/>
          <w:i/>
          <w:iCs/>
          <w:color w:val="181818"/>
          <w:sz w:val="24"/>
          <w:szCs w:val="24"/>
          <w:lang w:eastAsia="ru-RU"/>
        </w:rPr>
        <w:t>   </w:t>
      </w:r>
      <w:r w:rsidRPr="00E841A9">
        <w:rPr>
          <w:rFonts w:ascii="Times New Roman" w:eastAsia="Times New Roman" w:hAnsi="Times New Roman" w:cs="Times New Roman"/>
          <w:b/>
          <w:bCs/>
          <w:i/>
          <w:iCs/>
          <w:color w:val="181818"/>
          <w:sz w:val="24"/>
          <w:szCs w:val="24"/>
          <w:lang w:eastAsia="ru-RU"/>
        </w:rPr>
        <w:t>Диагностика автомобиля</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181818"/>
          <w:sz w:val="24"/>
          <w:szCs w:val="24"/>
          <w:lang w:eastAsia="ru-RU"/>
        </w:rPr>
        <w:t> </w:t>
      </w:r>
    </w:p>
    <w:tbl>
      <w:tblPr>
        <w:tblW w:w="5000" w:type="pct"/>
        <w:tblCellMar>
          <w:left w:w="0" w:type="dxa"/>
          <w:right w:w="0" w:type="dxa"/>
        </w:tblCellMar>
        <w:tblLook w:val="04A0" w:firstRow="1" w:lastRow="0" w:firstColumn="1" w:lastColumn="0" w:noHBand="0" w:noVBand="1"/>
      </w:tblPr>
      <w:tblGrid>
        <w:gridCol w:w="2324"/>
        <w:gridCol w:w="7247"/>
      </w:tblGrid>
      <w:tr w:rsidR="00E841A9" w:rsidRPr="00E841A9" w:rsidTr="00620AC0">
        <w:tc>
          <w:tcPr>
            <w:tcW w:w="1214" w:type="pct"/>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Трудовые действия (*выполняются под руководством техника (мастера) по тестированию и ремонту автомобиля)</w:t>
            </w:r>
          </w:p>
        </w:tc>
        <w:tc>
          <w:tcPr>
            <w:tcW w:w="3786"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Установка и присоединение агрегатов и узлов на стенд для диагностики и отсоединение и снятие со стенда после ее окончания</w:t>
            </w:r>
          </w:p>
        </w:tc>
      </w:tr>
      <w:tr w:rsidR="00E841A9" w:rsidRPr="00E841A9" w:rsidTr="00620AC0">
        <w:tc>
          <w:tcPr>
            <w:tcW w:w="1214" w:type="pct"/>
            <w:vMerge/>
            <w:tcBorders>
              <w:top w:val="single" w:sz="8" w:space="0" w:color="000000"/>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Выявление неисправных узлов и механизмов, агрегатов и оборудования</w:t>
            </w:r>
          </w:p>
        </w:tc>
      </w:tr>
      <w:tr w:rsidR="00E841A9" w:rsidRPr="00E841A9" w:rsidTr="00620AC0">
        <w:tc>
          <w:tcPr>
            <w:tcW w:w="1214" w:type="pct"/>
            <w:vMerge/>
            <w:tcBorders>
              <w:top w:val="single" w:sz="8" w:space="0" w:color="000000"/>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Проверка комплектности узлов и механизмов</w:t>
            </w:r>
          </w:p>
        </w:tc>
      </w:tr>
      <w:tr w:rsidR="00E841A9" w:rsidRPr="00E841A9" w:rsidTr="00620AC0">
        <w:tc>
          <w:tcPr>
            <w:tcW w:w="1214" w:type="pct"/>
            <w:vMerge/>
            <w:tcBorders>
              <w:top w:val="single" w:sz="8" w:space="0" w:color="000000"/>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Чтение кодов неисправностей</w:t>
            </w:r>
          </w:p>
        </w:tc>
      </w:tr>
      <w:tr w:rsidR="00E841A9" w:rsidRPr="00E841A9" w:rsidTr="00620AC0">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умения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Назначение и конструктивное устройство узлов и механизмов автомобиля</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Технические условия на ремонт узлов и механизмов</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Методы выявления и способы устранения дефектов в работе узлов и механизмов</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Инструкции и правила охраны труда, в том числе на рабочем месте</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Основные сведения об устройстве автомобилей</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Назначение и правила применения, наиболее распространенных универсальных и специальных приспособлений и контрольно-</w:t>
            </w:r>
            <w:r w:rsidRPr="00E841A9">
              <w:rPr>
                <w:rFonts w:ascii="Times New Roman" w:eastAsia="Times New Roman" w:hAnsi="Times New Roman" w:cs="Times New Roman"/>
                <w:sz w:val="24"/>
                <w:szCs w:val="24"/>
                <w:lang w:eastAsia="ru-RU"/>
              </w:rPr>
              <w:lastRenderedPageBreak/>
              <w:t>измерительных документов</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Правила применения пневматического и электроинструмента при проведении технологических работ</w:t>
            </w:r>
          </w:p>
        </w:tc>
      </w:tr>
      <w:tr w:rsidR="00E841A9" w:rsidRPr="00E841A9" w:rsidTr="00620AC0">
        <w:trPr>
          <w:trHeight w:val="223"/>
        </w:trPr>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 знания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78" w:lineRule="atLeast"/>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Назначение и конструктивное устройство узлов и механизмов автомобиля</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74" w:lineRule="atLeast"/>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Методы выявления и способы устранения дефектов в работе узлов и механизмов</w:t>
            </w:r>
          </w:p>
        </w:tc>
      </w:tr>
      <w:tr w:rsidR="00E841A9" w:rsidRPr="00E841A9" w:rsidTr="00620AC0">
        <w:trPr>
          <w:trHeight w:val="345"/>
        </w:trPr>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E841A9" w:rsidRPr="00E841A9" w:rsidRDefault="00E841A9" w:rsidP="00E841A9">
            <w:pPr>
              <w:spacing w:after="0" w:line="220" w:lineRule="atLeast"/>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Инструкции и правила охраны труда, в том числе на рабочем месте</w:t>
            </w:r>
          </w:p>
        </w:tc>
      </w:tr>
      <w:tr w:rsidR="00E841A9" w:rsidRPr="00E841A9" w:rsidTr="00620AC0">
        <w:trPr>
          <w:trHeight w:val="279"/>
        </w:trPr>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E841A9" w:rsidRPr="00E841A9" w:rsidRDefault="00E841A9" w:rsidP="00E841A9">
            <w:pPr>
              <w:spacing w:after="0" w:line="220" w:lineRule="atLeast"/>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Основные сведения об устройстве автомобилей</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74" w:lineRule="atLeast"/>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xml:space="preserve">Назначение и правила применения наиболее распространенных универсальных и специальных приспособлений и </w:t>
            </w:r>
            <w:proofErr w:type="spellStart"/>
            <w:r w:rsidRPr="00E841A9">
              <w:rPr>
                <w:rFonts w:ascii="Times New Roman" w:eastAsia="Times New Roman" w:hAnsi="Times New Roman" w:cs="Times New Roman"/>
                <w:sz w:val="24"/>
                <w:szCs w:val="24"/>
                <w:lang w:eastAsia="ru-RU"/>
              </w:rPr>
              <w:t>контрольно</w:t>
            </w:r>
            <w:proofErr w:type="spellEnd"/>
            <w:r w:rsidRPr="00E841A9">
              <w:rPr>
                <w:rFonts w:ascii="Times New Roman" w:eastAsia="Times New Roman" w:hAnsi="Times New Roman" w:cs="Times New Roman"/>
                <w:sz w:val="24"/>
                <w:szCs w:val="24"/>
                <w:lang w:eastAsia="ru-RU"/>
              </w:rPr>
              <w:t xml:space="preserve"> - измерительных инструментов</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74" w:lineRule="atLeast"/>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Правила применения пневматического и электроинструмента при проведении технологических работ</w:t>
            </w:r>
          </w:p>
        </w:tc>
      </w:tr>
    </w:tbl>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Arial" w:eastAsia="Times New Roman" w:hAnsi="Arial" w:cs="Arial"/>
          <w:b/>
          <w:bCs/>
          <w:i/>
          <w:iCs/>
          <w:color w:val="181818"/>
          <w:sz w:val="21"/>
          <w:szCs w:val="21"/>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Arial" w:eastAsia="Times New Roman" w:hAnsi="Arial" w:cs="Arial"/>
          <w:b/>
          <w:bCs/>
          <w:i/>
          <w:iCs/>
          <w:color w:val="181818"/>
          <w:sz w:val="21"/>
          <w:szCs w:val="21"/>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Arial" w:eastAsia="Times New Roman" w:hAnsi="Arial" w:cs="Arial"/>
          <w:b/>
          <w:bCs/>
          <w:i/>
          <w:iCs/>
          <w:color w:val="181818"/>
          <w:sz w:val="21"/>
          <w:szCs w:val="21"/>
          <w:lang w:eastAsia="ru-RU"/>
        </w:rPr>
        <w:t> </w:t>
      </w:r>
    </w:p>
    <w:p w:rsidR="00E841A9" w:rsidRPr="00620AC0" w:rsidRDefault="00E841A9" w:rsidP="00E841A9">
      <w:pPr>
        <w:shd w:val="clear" w:color="auto" w:fill="FFFFFF"/>
        <w:spacing w:after="0" w:line="240" w:lineRule="auto"/>
        <w:rPr>
          <w:rFonts w:ascii="Times New Roman" w:eastAsia="Times New Roman" w:hAnsi="Times New Roman" w:cs="Times New Roman"/>
          <w:color w:val="181818"/>
          <w:sz w:val="24"/>
          <w:szCs w:val="24"/>
          <w:lang w:eastAsia="ru-RU"/>
        </w:rPr>
      </w:pPr>
      <w:r w:rsidRPr="00620AC0">
        <w:rPr>
          <w:rFonts w:ascii="Times New Roman" w:eastAsia="Times New Roman" w:hAnsi="Times New Roman" w:cs="Times New Roman"/>
          <w:b/>
          <w:bCs/>
          <w:i/>
          <w:iCs/>
          <w:color w:val="181818"/>
          <w:sz w:val="24"/>
          <w:szCs w:val="24"/>
          <w:lang w:eastAsia="ru-RU"/>
        </w:rPr>
        <w:t>С, Выдача-получение задачи на ремонт и обслуживание автомобиля</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Verdana" w:eastAsia="Times New Roman" w:hAnsi="Verdana" w:cs="Arial"/>
          <w:i/>
          <w:iCs/>
          <w:color w:val="333333"/>
          <w:sz w:val="20"/>
          <w:szCs w:val="20"/>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i/>
          <w:iCs/>
          <w:color w:val="181818"/>
          <w:sz w:val="24"/>
          <w:szCs w:val="24"/>
          <w:lang w:eastAsia="ru-RU"/>
        </w:rPr>
        <w:t>Трудовая функция: С/01.3,</w:t>
      </w:r>
      <w:r w:rsidRPr="00E841A9">
        <w:rPr>
          <w:rFonts w:ascii="Times New Roman" w:eastAsia="Times New Roman" w:hAnsi="Times New Roman" w:cs="Times New Roman"/>
          <w:i/>
          <w:iCs/>
          <w:color w:val="181818"/>
          <w:sz w:val="24"/>
          <w:szCs w:val="24"/>
          <w:lang w:eastAsia="ru-RU"/>
        </w:rPr>
        <w:t>   </w:t>
      </w:r>
      <w:r w:rsidRPr="00E841A9">
        <w:rPr>
          <w:rFonts w:ascii="Times New Roman" w:eastAsia="Times New Roman" w:hAnsi="Times New Roman" w:cs="Times New Roman"/>
          <w:b/>
          <w:bCs/>
          <w:i/>
          <w:iCs/>
          <w:color w:val="181818"/>
          <w:sz w:val="24"/>
          <w:szCs w:val="24"/>
          <w:lang w:eastAsia="ru-RU"/>
        </w:rPr>
        <w:t>Подготовка рабочего места для ремонта и обслуживания автомобиля</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181818"/>
          <w:sz w:val="24"/>
          <w:szCs w:val="24"/>
          <w:lang w:eastAsia="ru-RU"/>
        </w:rPr>
        <w:t> </w:t>
      </w:r>
    </w:p>
    <w:tbl>
      <w:tblPr>
        <w:tblW w:w="5000" w:type="pct"/>
        <w:tblCellMar>
          <w:left w:w="0" w:type="dxa"/>
          <w:right w:w="0" w:type="dxa"/>
        </w:tblCellMar>
        <w:tblLook w:val="04A0" w:firstRow="1" w:lastRow="0" w:firstColumn="1" w:lastColumn="0" w:noHBand="0" w:noVBand="1"/>
      </w:tblPr>
      <w:tblGrid>
        <w:gridCol w:w="2324"/>
        <w:gridCol w:w="7247"/>
      </w:tblGrid>
      <w:tr w:rsidR="00E841A9" w:rsidRPr="00E841A9" w:rsidTr="00620AC0">
        <w:tc>
          <w:tcPr>
            <w:tcW w:w="1214" w:type="pct"/>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Трудовые действия</w:t>
            </w:r>
          </w:p>
        </w:tc>
        <w:tc>
          <w:tcPr>
            <w:tcW w:w="3786"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Выбор соответствующего инструмента, оборудования, приспособлений для выполнения предстоящих технологических операций</w:t>
            </w:r>
          </w:p>
        </w:tc>
      </w:tr>
      <w:tr w:rsidR="00E841A9" w:rsidRPr="00E841A9" w:rsidTr="00620AC0">
        <w:tc>
          <w:tcPr>
            <w:tcW w:w="1214" w:type="pct"/>
            <w:vMerge/>
            <w:tcBorders>
              <w:top w:val="single" w:sz="8" w:space="0" w:color="000000"/>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Получение необходимых запасных частей, расходных материалов, специального инструмента в соответствии с заявкой (</w:t>
            </w:r>
            <w:proofErr w:type="spellStart"/>
            <w:r w:rsidRPr="00E841A9">
              <w:rPr>
                <w:rFonts w:ascii="Times New Roman" w:eastAsia="Times New Roman" w:hAnsi="Times New Roman" w:cs="Times New Roman"/>
                <w:sz w:val="24"/>
                <w:szCs w:val="24"/>
                <w:lang w:eastAsia="ru-RU"/>
              </w:rPr>
              <w:t>дефектновочной</w:t>
            </w:r>
            <w:proofErr w:type="spellEnd"/>
            <w:r w:rsidRPr="00E841A9">
              <w:rPr>
                <w:rFonts w:ascii="Times New Roman" w:eastAsia="Times New Roman" w:hAnsi="Times New Roman" w:cs="Times New Roman"/>
                <w:sz w:val="24"/>
                <w:szCs w:val="24"/>
                <w:lang w:eastAsia="ru-RU"/>
              </w:rPr>
              <w:t xml:space="preserve"> ведомостью)</w:t>
            </w:r>
          </w:p>
        </w:tc>
      </w:tr>
      <w:tr w:rsidR="00E841A9" w:rsidRPr="00E841A9" w:rsidTr="00620AC0">
        <w:tc>
          <w:tcPr>
            <w:tcW w:w="1214"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умения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Организовать рабочую зону с целью минимизации потерь времени на поиск необходимых инструментов и приспособлений</w:t>
            </w:r>
          </w:p>
        </w:tc>
      </w:tr>
      <w:tr w:rsidR="00E841A9" w:rsidRPr="00E841A9" w:rsidTr="00620AC0">
        <w:trPr>
          <w:trHeight w:val="427"/>
        </w:trPr>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 знания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Применяемые электронные программы по ремонту</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Существующие (используемые) электронные каталоги и оборудование для выполнения соответствующих технологических операций</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Виды и назначение инструмента, оборудования, приспособлений для выполнения предстоящих технологических операций</w:t>
            </w:r>
          </w:p>
        </w:tc>
      </w:tr>
    </w:tbl>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Arial" w:eastAsia="Times New Roman" w:hAnsi="Arial" w:cs="Arial"/>
          <w:b/>
          <w:bCs/>
          <w:i/>
          <w:iCs/>
          <w:color w:val="181818"/>
          <w:sz w:val="21"/>
          <w:szCs w:val="21"/>
          <w:lang w:eastAsia="ru-RU"/>
        </w:rPr>
        <w:t> </w:t>
      </w:r>
    </w:p>
    <w:p w:rsidR="00E841A9" w:rsidRPr="00E841A9" w:rsidRDefault="00E841A9" w:rsidP="00620AC0">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Arial" w:eastAsia="Times New Roman" w:hAnsi="Arial" w:cs="Arial"/>
          <w:b/>
          <w:bCs/>
          <w:i/>
          <w:iCs/>
          <w:color w:val="181818"/>
          <w:sz w:val="21"/>
          <w:szCs w:val="21"/>
          <w:lang w:eastAsia="ru-RU"/>
        </w:rPr>
        <w:t>  </w:t>
      </w:r>
    </w:p>
    <w:p w:rsidR="00E841A9" w:rsidRPr="00620AC0" w:rsidRDefault="00E841A9" w:rsidP="00E841A9">
      <w:pPr>
        <w:shd w:val="clear" w:color="auto" w:fill="FFFFFF"/>
        <w:spacing w:after="0" w:line="240" w:lineRule="auto"/>
        <w:rPr>
          <w:rFonts w:ascii="Times New Roman" w:eastAsia="Times New Roman" w:hAnsi="Times New Roman" w:cs="Times New Roman"/>
          <w:color w:val="181818"/>
          <w:sz w:val="24"/>
          <w:szCs w:val="24"/>
          <w:lang w:eastAsia="ru-RU"/>
        </w:rPr>
      </w:pPr>
      <w:r w:rsidRPr="00620AC0">
        <w:rPr>
          <w:rFonts w:ascii="Times New Roman" w:eastAsia="Times New Roman" w:hAnsi="Times New Roman" w:cs="Times New Roman"/>
          <w:b/>
          <w:bCs/>
          <w:i/>
          <w:iCs/>
          <w:color w:val="181818"/>
          <w:sz w:val="24"/>
          <w:szCs w:val="24"/>
          <w:lang w:eastAsia="ru-RU"/>
        </w:rPr>
        <w:t>D, Выполнение ремонта автомобиля</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Verdana" w:eastAsia="Times New Roman" w:hAnsi="Verdana" w:cs="Arial"/>
          <w:i/>
          <w:iCs/>
          <w:color w:val="333333"/>
          <w:sz w:val="20"/>
          <w:szCs w:val="20"/>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i/>
          <w:iCs/>
          <w:color w:val="181818"/>
          <w:sz w:val="24"/>
          <w:szCs w:val="24"/>
          <w:lang w:eastAsia="ru-RU"/>
        </w:rPr>
        <w:t>Трудовая функция: D/01.3,</w:t>
      </w:r>
      <w:r w:rsidRPr="00E841A9">
        <w:rPr>
          <w:rFonts w:ascii="Times New Roman" w:eastAsia="Times New Roman" w:hAnsi="Times New Roman" w:cs="Times New Roman"/>
          <w:i/>
          <w:iCs/>
          <w:color w:val="181818"/>
          <w:sz w:val="24"/>
          <w:szCs w:val="24"/>
          <w:lang w:eastAsia="ru-RU"/>
        </w:rPr>
        <w:t>   </w:t>
      </w:r>
      <w:r w:rsidRPr="00E841A9">
        <w:rPr>
          <w:rFonts w:ascii="Times New Roman" w:eastAsia="Times New Roman" w:hAnsi="Times New Roman" w:cs="Times New Roman"/>
          <w:b/>
          <w:bCs/>
          <w:i/>
          <w:iCs/>
          <w:color w:val="181818"/>
          <w:sz w:val="24"/>
          <w:szCs w:val="24"/>
          <w:lang w:eastAsia="ru-RU"/>
        </w:rPr>
        <w:t>Подбор запчастей, инструментов, оборудования для ремонта и обслуживания автомобиля</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181818"/>
          <w:sz w:val="24"/>
          <w:szCs w:val="24"/>
          <w:lang w:eastAsia="ru-RU"/>
        </w:rPr>
        <w:t> </w:t>
      </w:r>
    </w:p>
    <w:tbl>
      <w:tblPr>
        <w:tblW w:w="5000" w:type="pct"/>
        <w:tblCellMar>
          <w:left w:w="0" w:type="dxa"/>
          <w:right w:w="0" w:type="dxa"/>
        </w:tblCellMar>
        <w:tblLook w:val="04A0" w:firstRow="1" w:lastRow="0" w:firstColumn="1" w:lastColumn="0" w:noHBand="0" w:noVBand="1"/>
      </w:tblPr>
      <w:tblGrid>
        <w:gridCol w:w="2324"/>
        <w:gridCol w:w="7247"/>
      </w:tblGrid>
      <w:tr w:rsidR="00E841A9" w:rsidRPr="00E841A9" w:rsidTr="00620AC0">
        <w:tc>
          <w:tcPr>
            <w:tcW w:w="121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Трудовые действия</w:t>
            </w:r>
          </w:p>
        </w:tc>
        <w:tc>
          <w:tcPr>
            <w:tcW w:w="3786"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Проведение подбора (выбора) необходимого оборудования, инструмента, запасных частей для выполнения ТО и ремонта автомобилей в соответствии с технологическими картами.</w:t>
            </w:r>
          </w:p>
        </w:tc>
      </w:tr>
      <w:tr w:rsidR="00E841A9" w:rsidRPr="00E841A9" w:rsidTr="00620AC0">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умения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Работать на компьютере с электронными каталогами</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Осуществлять подбор инструментов и ремонтных приспособлений для проведения назначенных технологических операций</w:t>
            </w:r>
          </w:p>
        </w:tc>
      </w:tr>
      <w:tr w:rsidR="00E841A9" w:rsidRPr="00E841A9" w:rsidTr="00620AC0">
        <w:trPr>
          <w:trHeight w:val="330"/>
        </w:trPr>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xml:space="preserve">Необходимые </w:t>
            </w:r>
            <w:r w:rsidRPr="00E841A9">
              <w:rPr>
                <w:rFonts w:ascii="Times New Roman" w:eastAsia="Times New Roman" w:hAnsi="Times New Roman" w:cs="Times New Roman"/>
                <w:sz w:val="24"/>
                <w:szCs w:val="24"/>
                <w:lang w:eastAsia="ru-RU"/>
              </w:rPr>
              <w:lastRenderedPageBreak/>
              <w:t>знания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lastRenderedPageBreak/>
              <w:t>Электронные каталоги запасных частей</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Виды оборудования для ремонта</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Назначение и соответствие инструментов для заданных ремонтных операций</w:t>
            </w:r>
          </w:p>
        </w:tc>
      </w:tr>
    </w:tbl>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Arial" w:eastAsia="Times New Roman" w:hAnsi="Arial" w:cs="Arial"/>
          <w:b/>
          <w:bCs/>
          <w:i/>
          <w:iCs/>
          <w:color w:val="181818"/>
          <w:sz w:val="21"/>
          <w:szCs w:val="21"/>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i/>
          <w:iCs/>
          <w:color w:val="181818"/>
          <w:sz w:val="24"/>
          <w:szCs w:val="24"/>
          <w:lang w:eastAsia="ru-RU"/>
        </w:rPr>
        <w:t>Трудовая функция: D/02.3,</w:t>
      </w:r>
      <w:r w:rsidRPr="00E841A9">
        <w:rPr>
          <w:rFonts w:ascii="Times New Roman" w:eastAsia="Times New Roman" w:hAnsi="Times New Roman" w:cs="Times New Roman"/>
          <w:i/>
          <w:iCs/>
          <w:color w:val="181818"/>
          <w:sz w:val="24"/>
          <w:szCs w:val="24"/>
          <w:lang w:eastAsia="ru-RU"/>
        </w:rPr>
        <w:t>   </w:t>
      </w:r>
      <w:r w:rsidRPr="00E841A9">
        <w:rPr>
          <w:rFonts w:ascii="Times New Roman" w:eastAsia="Times New Roman" w:hAnsi="Times New Roman" w:cs="Times New Roman"/>
          <w:b/>
          <w:bCs/>
          <w:i/>
          <w:iCs/>
          <w:color w:val="181818"/>
          <w:sz w:val="24"/>
          <w:szCs w:val="24"/>
          <w:lang w:eastAsia="ru-RU"/>
        </w:rPr>
        <w:t>Ремонт, обслуживание автомобиля</w:t>
      </w:r>
    </w:p>
    <w:tbl>
      <w:tblPr>
        <w:tblpPr w:leftFromText="180" w:rightFromText="180" w:vertAnchor="text"/>
        <w:tblW w:w="5000" w:type="pct"/>
        <w:tblCellMar>
          <w:left w:w="0" w:type="dxa"/>
          <w:right w:w="0" w:type="dxa"/>
        </w:tblCellMar>
        <w:tblLook w:val="04A0" w:firstRow="1" w:lastRow="0" w:firstColumn="1" w:lastColumn="0" w:noHBand="0" w:noVBand="1"/>
      </w:tblPr>
      <w:tblGrid>
        <w:gridCol w:w="2324"/>
        <w:gridCol w:w="7247"/>
      </w:tblGrid>
      <w:tr w:rsidR="00E841A9" w:rsidRPr="00E841A9" w:rsidTr="00620AC0">
        <w:tc>
          <w:tcPr>
            <w:tcW w:w="1214" w:type="pct"/>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Трудовые действия (*выполняются под руководством техника (мастера) по тестированию и ремонту автомобиля)</w:t>
            </w:r>
          </w:p>
        </w:tc>
        <w:tc>
          <w:tcPr>
            <w:tcW w:w="3786"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Проведение ремонта узлов, механизмов и оборудования</w:t>
            </w:r>
          </w:p>
        </w:tc>
      </w:tr>
      <w:tr w:rsidR="00E841A9" w:rsidRPr="00E841A9" w:rsidTr="00620AC0">
        <w:trPr>
          <w:trHeight w:val="413"/>
        </w:trPr>
        <w:tc>
          <w:tcPr>
            <w:tcW w:w="1214" w:type="pct"/>
            <w:vMerge/>
            <w:tcBorders>
              <w:top w:val="single" w:sz="8" w:space="0" w:color="000000"/>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Комплектация узлов и механизмов автомобиля</w:t>
            </w:r>
          </w:p>
        </w:tc>
      </w:tr>
      <w:tr w:rsidR="00E841A9" w:rsidRPr="00E841A9" w:rsidTr="00620AC0">
        <w:tc>
          <w:tcPr>
            <w:tcW w:w="1214" w:type="pct"/>
            <w:vMerge/>
            <w:tcBorders>
              <w:top w:val="single" w:sz="8" w:space="0" w:color="000000"/>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Проведение слесарных работ по восстановлению деталей и оборудования автомобиля</w:t>
            </w:r>
          </w:p>
        </w:tc>
      </w:tr>
      <w:tr w:rsidR="00E841A9" w:rsidRPr="00E841A9" w:rsidTr="00620AC0">
        <w:tc>
          <w:tcPr>
            <w:tcW w:w="1214" w:type="pct"/>
            <w:vMerge/>
            <w:tcBorders>
              <w:top w:val="single" w:sz="8" w:space="0" w:color="000000"/>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Разборка, сборка и регулирование сложных агрегатов автомобиля, агрегатов гидромеханической трансмиссии</w:t>
            </w:r>
          </w:p>
        </w:tc>
      </w:tr>
      <w:tr w:rsidR="00E841A9" w:rsidRPr="00E841A9" w:rsidTr="00620AC0">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умения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Конструктивное устройство обслуживаемых автомобилей, автобусов, мотоциклов</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Технические условия на ремонт, сборку, испытание и регулировку сложных агрегатов и электрооборудования</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Электрические и монтажные схемы любой сложности и взаимодействие приборов и агрегатов в них</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Причины износа сопряженных деталей и способы их выявления и устранения</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Устройство испытательных стендов</w:t>
            </w:r>
          </w:p>
        </w:tc>
      </w:tr>
      <w:tr w:rsidR="00E841A9" w:rsidRPr="00E841A9" w:rsidTr="00620AC0">
        <w:trPr>
          <w:trHeight w:val="242"/>
        </w:trPr>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 знания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Осуществлять выбор оборудования, оснастки для восстановления деталей и агрегатов</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xml:space="preserve">Использовать оснастку и пневматическое, электрическое, </w:t>
            </w:r>
            <w:proofErr w:type="spellStart"/>
            <w:r w:rsidRPr="00E841A9">
              <w:rPr>
                <w:rFonts w:ascii="Times New Roman" w:eastAsia="Times New Roman" w:hAnsi="Times New Roman" w:cs="Times New Roman"/>
                <w:sz w:val="24"/>
                <w:szCs w:val="24"/>
                <w:lang w:eastAsia="ru-RU"/>
              </w:rPr>
              <w:t>слесарно</w:t>
            </w:r>
            <w:proofErr w:type="spellEnd"/>
            <w:r w:rsidRPr="00E841A9">
              <w:rPr>
                <w:rFonts w:ascii="Times New Roman" w:eastAsia="Times New Roman" w:hAnsi="Times New Roman" w:cs="Times New Roman"/>
                <w:sz w:val="24"/>
                <w:szCs w:val="24"/>
                <w:lang w:eastAsia="ru-RU"/>
              </w:rPr>
              <w:t xml:space="preserve"> - механическое оборудование при восстановлении деталей и узлов</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Производить ремонтные операции по устранению дефектов деталей при восстановлении агрегатов и оборудования</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Проводить техническое обслуживание (проверка, регулировка и испытание агрегатов, узлов и приборов) повышенной сложности</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Регулировать системы и агрегаты грузовых и легковых автомобилей и автобусов, обеспечивающих безопасность движения</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Выявлять и устранять сложные дефекты и неисправности в процессе ремонта, сборки и испытания агрегатов, узлов автомобилей</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Проводить сложную слесарную обработку и доводку деталей</w:t>
            </w:r>
          </w:p>
        </w:tc>
      </w:tr>
    </w:tbl>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181818"/>
          <w:sz w:val="24"/>
          <w:szCs w:val="24"/>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181818"/>
          <w:sz w:val="24"/>
          <w:szCs w:val="24"/>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i/>
          <w:iCs/>
          <w:color w:val="181818"/>
          <w:sz w:val="24"/>
          <w:szCs w:val="24"/>
          <w:lang w:eastAsia="ru-RU"/>
        </w:rPr>
        <w:t>Трудовая функция: D/03.3,</w:t>
      </w:r>
      <w:r w:rsidRPr="00E841A9">
        <w:rPr>
          <w:rFonts w:ascii="Times New Roman" w:eastAsia="Times New Roman" w:hAnsi="Times New Roman" w:cs="Times New Roman"/>
          <w:i/>
          <w:iCs/>
          <w:color w:val="181818"/>
          <w:sz w:val="24"/>
          <w:szCs w:val="24"/>
          <w:lang w:eastAsia="ru-RU"/>
        </w:rPr>
        <w:t>   </w:t>
      </w:r>
      <w:r w:rsidRPr="00E841A9">
        <w:rPr>
          <w:rFonts w:ascii="Times New Roman" w:eastAsia="Times New Roman" w:hAnsi="Times New Roman" w:cs="Times New Roman"/>
          <w:b/>
          <w:bCs/>
          <w:i/>
          <w:iCs/>
          <w:color w:val="181818"/>
          <w:sz w:val="24"/>
          <w:szCs w:val="24"/>
          <w:lang w:eastAsia="ru-RU"/>
        </w:rPr>
        <w:t>Контроль хода работ по ремонту и обслуживанию автомобиля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181818"/>
          <w:sz w:val="24"/>
          <w:szCs w:val="24"/>
          <w:lang w:eastAsia="ru-RU"/>
        </w:rPr>
        <w:t> </w:t>
      </w:r>
    </w:p>
    <w:tbl>
      <w:tblPr>
        <w:tblW w:w="5000" w:type="pct"/>
        <w:tblCellMar>
          <w:left w:w="0" w:type="dxa"/>
          <w:right w:w="0" w:type="dxa"/>
        </w:tblCellMar>
        <w:tblLook w:val="04A0" w:firstRow="1" w:lastRow="0" w:firstColumn="1" w:lastColumn="0" w:noHBand="0" w:noVBand="1"/>
      </w:tblPr>
      <w:tblGrid>
        <w:gridCol w:w="2324"/>
        <w:gridCol w:w="7247"/>
      </w:tblGrid>
      <w:tr w:rsidR="00E841A9" w:rsidRPr="00E841A9" w:rsidTr="00620AC0">
        <w:tc>
          <w:tcPr>
            <w:tcW w:w="121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Трудовые действия (*выполняются под руководством техника (мастера) по тестированию и ремонту автомобиля)</w:t>
            </w:r>
          </w:p>
        </w:tc>
        <w:tc>
          <w:tcPr>
            <w:tcW w:w="3786"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Осуществление контроля над последовательностью и качеством выполнения работ в соответствии с технологической документацией</w:t>
            </w:r>
          </w:p>
        </w:tc>
      </w:tr>
      <w:tr w:rsidR="00E841A9" w:rsidRPr="00E841A9" w:rsidTr="00620AC0">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умения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Профессионально оценивать ход и качество выполнения работы</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Пользоваться средствами индивидуальной защиты в соответствии с инструкциями и правилами охраны труда</w:t>
            </w:r>
          </w:p>
        </w:tc>
      </w:tr>
      <w:tr w:rsidR="00E841A9" w:rsidRPr="00E841A9" w:rsidTr="00620AC0">
        <w:trPr>
          <w:trHeight w:val="427"/>
        </w:trPr>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lastRenderedPageBreak/>
              <w:t>Необходимые знания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Технологии выполнения работ</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Технические параметры, характеризующие качество выполнения работ в соответствии с технологической документацией</w:t>
            </w:r>
          </w:p>
        </w:tc>
      </w:tr>
    </w:tbl>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Arial" w:eastAsia="Times New Roman" w:hAnsi="Arial" w:cs="Arial"/>
          <w:b/>
          <w:bCs/>
          <w:i/>
          <w:iCs/>
          <w:color w:val="181818"/>
          <w:sz w:val="21"/>
          <w:szCs w:val="21"/>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Arial" w:eastAsia="Times New Roman" w:hAnsi="Arial" w:cs="Arial"/>
          <w:b/>
          <w:bCs/>
          <w:i/>
          <w:iCs/>
          <w:color w:val="181818"/>
          <w:sz w:val="21"/>
          <w:szCs w:val="21"/>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p>
    <w:p w:rsidR="00E841A9" w:rsidRPr="00620AC0" w:rsidRDefault="00E841A9" w:rsidP="00E841A9">
      <w:pPr>
        <w:shd w:val="clear" w:color="auto" w:fill="FFFFFF"/>
        <w:spacing w:after="0" w:line="240" w:lineRule="auto"/>
        <w:rPr>
          <w:rFonts w:ascii="Times New Roman" w:eastAsia="Times New Roman" w:hAnsi="Times New Roman" w:cs="Times New Roman"/>
          <w:color w:val="181818"/>
          <w:sz w:val="24"/>
          <w:szCs w:val="24"/>
          <w:lang w:eastAsia="ru-RU"/>
        </w:rPr>
      </w:pPr>
      <w:r w:rsidRPr="00620AC0">
        <w:rPr>
          <w:rFonts w:ascii="Times New Roman" w:eastAsia="Times New Roman" w:hAnsi="Times New Roman" w:cs="Times New Roman"/>
          <w:b/>
          <w:bCs/>
          <w:i/>
          <w:iCs/>
          <w:color w:val="181818"/>
          <w:sz w:val="24"/>
          <w:szCs w:val="24"/>
          <w:lang w:eastAsia="ru-RU"/>
        </w:rPr>
        <w:t>Е, Контроль качества выполненных работ по ремонту и обслуживанию автомобиля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Verdana" w:eastAsia="Times New Roman" w:hAnsi="Verdana" w:cs="Arial"/>
          <w:i/>
          <w:iCs/>
          <w:color w:val="333333"/>
          <w:sz w:val="20"/>
          <w:szCs w:val="20"/>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i/>
          <w:iCs/>
          <w:color w:val="181818"/>
          <w:sz w:val="24"/>
          <w:szCs w:val="24"/>
          <w:lang w:eastAsia="ru-RU"/>
        </w:rPr>
        <w:t>Трудовая функция: Е/01.3,</w:t>
      </w:r>
      <w:r w:rsidRPr="00E841A9">
        <w:rPr>
          <w:rFonts w:ascii="Times New Roman" w:eastAsia="Times New Roman" w:hAnsi="Times New Roman" w:cs="Times New Roman"/>
          <w:i/>
          <w:iCs/>
          <w:color w:val="181818"/>
          <w:sz w:val="24"/>
          <w:szCs w:val="24"/>
          <w:lang w:eastAsia="ru-RU"/>
        </w:rPr>
        <w:t>   </w:t>
      </w:r>
      <w:r w:rsidRPr="00E841A9">
        <w:rPr>
          <w:rFonts w:ascii="Times New Roman" w:eastAsia="Times New Roman" w:hAnsi="Times New Roman" w:cs="Times New Roman"/>
          <w:b/>
          <w:bCs/>
          <w:i/>
          <w:iCs/>
          <w:color w:val="181818"/>
          <w:sz w:val="24"/>
          <w:szCs w:val="24"/>
          <w:lang w:eastAsia="ru-RU"/>
        </w:rPr>
        <w:t>Диагностика автомобиля</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181818"/>
          <w:sz w:val="24"/>
          <w:szCs w:val="24"/>
          <w:lang w:eastAsia="ru-RU"/>
        </w:rPr>
        <w:t> </w:t>
      </w:r>
    </w:p>
    <w:tbl>
      <w:tblPr>
        <w:tblW w:w="5000" w:type="pct"/>
        <w:tblCellMar>
          <w:left w:w="0" w:type="dxa"/>
          <w:right w:w="0" w:type="dxa"/>
        </w:tblCellMar>
        <w:tblLook w:val="04A0" w:firstRow="1" w:lastRow="0" w:firstColumn="1" w:lastColumn="0" w:noHBand="0" w:noVBand="1"/>
      </w:tblPr>
      <w:tblGrid>
        <w:gridCol w:w="2324"/>
        <w:gridCol w:w="7247"/>
      </w:tblGrid>
      <w:tr w:rsidR="00E841A9" w:rsidRPr="00E841A9" w:rsidTr="00620AC0">
        <w:tc>
          <w:tcPr>
            <w:tcW w:w="1214" w:type="pct"/>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Трудовые действия (*выполняются под руководством техника (мастера) по тестированию и ремонту автомобиля)</w:t>
            </w:r>
          </w:p>
        </w:tc>
        <w:tc>
          <w:tcPr>
            <w:tcW w:w="3786"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Подготовка отремонтированного автомобиля к стендовой обкатке для обкатки и отсоединение и снятие со стенда после окончания испытаний</w:t>
            </w:r>
          </w:p>
        </w:tc>
      </w:tr>
      <w:tr w:rsidR="00E841A9" w:rsidRPr="00E841A9" w:rsidTr="00620AC0">
        <w:tc>
          <w:tcPr>
            <w:tcW w:w="1214" w:type="pct"/>
            <w:vMerge/>
            <w:tcBorders>
              <w:top w:val="single" w:sz="8" w:space="0" w:color="000000"/>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Установка и присоединение отремонтированных агрегатов и узлов на стенды</w:t>
            </w:r>
          </w:p>
        </w:tc>
      </w:tr>
      <w:tr w:rsidR="00E841A9" w:rsidRPr="00E841A9" w:rsidTr="00620AC0">
        <w:tc>
          <w:tcPr>
            <w:tcW w:w="1214" w:type="pct"/>
            <w:vMerge/>
            <w:tcBorders>
              <w:top w:val="single" w:sz="8" w:space="0" w:color="000000"/>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Проведение стендовой обкатки отремонтированных автомобилей</w:t>
            </w:r>
          </w:p>
        </w:tc>
      </w:tr>
      <w:tr w:rsidR="00E841A9" w:rsidRPr="00E841A9" w:rsidTr="00620AC0">
        <w:tc>
          <w:tcPr>
            <w:tcW w:w="1214" w:type="pct"/>
            <w:vMerge/>
            <w:tcBorders>
              <w:top w:val="single" w:sz="8" w:space="0" w:color="000000"/>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Регистрирование технических характеристик отремонтированных автомобилей в журнале испытаний</w:t>
            </w:r>
          </w:p>
        </w:tc>
      </w:tr>
      <w:tr w:rsidR="00E841A9" w:rsidRPr="00E841A9" w:rsidTr="00620AC0">
        <w:tc>
          <w:tcPr>
            <w:tcW w:w="1214" w:type="pct"/>
            <w:vMerge/>
            <w:tcBorders>
              <w:top w:val="single" w:sz="8" w:space="0" w:color="000000"/>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Регулирование отремонтированных узлов, механизмов и систем</w:t>
            </w:r>
          </w:p>
        </w:tc>
      </w:tr>
      <w:tr w:rsidR="00E841A9" w:rsidRPr="00E841A9" w:rsidTr="00620AC0">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умения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Выбирать стенды для обкатки агрегатов и узлов отремонтированных автомобилей</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Использовать стенды для обкатки отремонтированных агрегатов, узлов и автомобиля в целом</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Выявлять и устранять дефекты, обнаруженные при обкатке</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Пользоваться средствами индивидуальной защиты в соответствии с инструкциями и правилами охраны труда</w:t>
            </w:r>
          </w:p>
        </w:tc>
      </w:tr>
      <w:tr w:rsidR="00E841A9" w:rsidRPr="00E841A9" w:rsidTr="00620AC0">
        <w:trPr>
          <w:trHeight w:val="427"/>
        </w:trPr>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 знания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Конструктивные особенности, назначение и взаимодействие агрегатов, узлов и механизмов автомобиля</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Марки топлива, смазочных материалов и рабочих жидкостей, применяемых в автомобиле</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Порядок подготовки отремонтированных агрегатов, узлов и автомобиля к обкатке и испытаниям</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Технические условия на обкатку, испытания и регулировку отремонтированных агрегатов, узлов и автомобиля в целом</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Виды, последовательность, режимы обкатки и испытаний отремонтированных агрегатов, узлов и автомобиля в целом</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Порядок регулирования отремонтированных агрегатов, узлов и автомобиля в целом</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Инструкции и правила охраны труда, в том числе на рабочем месте</w:t>
            </w:r>
          </w:p>
        </w:tc>
      </w:tr>
    </w:tbl>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Arial" w:eastAsia="Times New Roman" w:hAnsi="Arial" w:cs="Arial"/>
          <w:b/>
          <w:bCs/>
          <w:i/>
          <w:iCs/>
          <w:color w:val="181818"/>
          <w:sz w:val="21"/>
          <w:szCs w:val="21"/>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br w:type="textWrapping" w:clear="all"/>
      </w:r>
    </w:p>
    <w:p w:rsidR="00620AC0" w:rsidRDefault="00620AC0" w:rsidP="00E841A9">
      <w:pPr>
        <w:shd w:val="clear" w:color="auto" w:fill="FFFFFF"/>
        <w:spacing w:after="0" w:line="240" w:lineRule="auto"/>
        <w:rPr>
          <w:rFonts w:ascii="Times New Roman" w:eastAsia="Times New Roman" w:hAnsi="Times New Roman" w:cs="Times New Roman"/>
          <w:color w:val="181818"/>
          <w:sz w:val="24"/>
          <w:szCs w:val="24"/>
          <w:lang w:eastAsia="ru-RU"/>
        </w:rPr>
      </w:pPr>
    </w:p>
    <w:p w:rsidR="00620AC0" w:rsidRDefault="00620AC0" w:rsidP="00E841A9">
      <w:pPr>
        <w:shd w:val="clear" w:color="auto" w:fill="FFFFFF"/>
        <w:spacing w:after="0" w:line="240" w:lineRule="auto"/>
        <w:rPr>
          <w:rFonts w:ascii="Times New Roman" w:eastAsia="Times New Roman" w:hAnsi="Times New Roman" w:cs="Times New Roman"/>
          <w:color w:val="181818"/>
          <w:sz w:val="24"/>
          <w:szCs w:val="24"/>
          <w:lang w:eastAsia="ru-RU"/>
        </w:rPr>
      </w:pPr>
    </w:p>
    <w:p w:rsidR="00620AC0" w:rsidRDefault="00620AC0" w:rsidP="00E841A9">
      <w:pPr>
        <w:shd w:val="clear" w:color="auto" w:fill="FFFFFF"/>
        <w:spacing w:after="0" w:line="240" w:lineRule="auto"/>
        <w:rPr>
          <w:rFonts w:ascii="Times New Roman" w:eastAsia="Times New Roman" w:hAnsi="Times New Roman" w:cs="Times New Roman"/>
          <w:color w:val="181818"/>
          <w:sz w:val="24"/>
          <w:szCs w:val="24"/>
          <w:lang w:eastAsia="ru-RU"/>
        </w:rPr>
      </w:pPr>
    </w:p>
    <w:p w:rsidR="00620AC0" w:rsidRDefault="00620AC0" w:rsidP="00E841A9">
      <w:pPr>
        <w:shd w:val="clear" w:color="auto" w:fill="FFFFFF"/>
        <w:spacing w:after="0" w:line="240" w:lineRule="auto"/>
        <w:rPr>
          <w:rFonts w:ascii="Times New Roman" w:eastAsia="Times New Roman" w:hAnsi="Times New Roman" w:cs="Times New Roman"/>
          <w:color w:val="181818"/>
          <w:sz w:val="24"/>
          <w:szCs w:val="24"/>
          <w:lang w:eastAsia="ru-RU"/>
        </w:rPr>
      </w:pPr>
    </w:p>
    <w:p w:rsidR="00620AC0" w:rsidRDefault="00620AC0" w:rsidP="00E841A9">
      <w:pPr>
        <w:shd w:val="clear" w:color="auto" w:fill="FFFFFF"/>
        <w:spacing w:after="0" w:line="240" w:lineRule="auto"/>
        <w:rPr>
          <w:rFonts w:ascii="Times New Roman" w:eastAsia="Times New Roman" w:hAnsi="Times New Roman" w:cs="Times New Roman"/>
          <w:color w:val="181818"/>
          <w:sz w:val="24"/>
          <w:szCs w:val="24"/>
          <w:lang w:eastAsia="ru-RU"/>
        </w:rPr>
      </w:pPr>
    </w:p>
    <w:p w:rsidR="00620AC0" w:rsidRDefault="00620AC0" w:rsidP="00E841A9">
      <w:pPr>
        <w:shd w:val="clear" w:color="auto" w:fill="FFFFFF"/>
        <w:spacing w:after="0" w:line="240" w:lineRule="auto"/>
        <w:rPr>
          <w:rFonts w:ascii="Times New Roman" w:eastAsia="Times New Roman" w:hAnsi="Times New Roman" w:cs="Times New Roman"/>
          <w:color w:val="181818"/>
          <w:sz w:val="24"/>
          <w:szCs w:val="24"/>
          <w:lang w:eastAsia="ru-RU"/>
        </w:rPr>
      </w:pPr>
    </w:p>
    <w:p w:rsidR="00620AC0" w:rsidRDefault="00620AC0" w:rsidP="00E841A9">
      <w:pPr>
        <w:shd w:val="clear" w:color="auto" w:fill="FFFFFF"/>
        <w:spacing w:after="0" w:line="240" w:lineRule="auto"/>
        <w:rPr>
          <w:rFonts w:ascii="Times New Roman" w:eastAsia="Times New Roman" w:hAnsi="Times New Roman" w:cs="Times New Roman"/>
          <w:color w:val="181818"/>
          <w:sz w:val="24"/>
          <w:szCs w:val="24"/>
          <w:lang w:eastAsia="ru-RU"/>
        </w:rPr>
      </w:pP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lastRenderedPageBreak/>
        <w:t>Раздел 4. Планируемые результаты освоения программы профессионального обучения с учетом требований профессионального стандарта</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   Вид профессиональной деятельности: Диагностика и ремонт агрегатов и узлов автомобилей</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   Основная цель вида профессиональной деятельности: Ремонт, регулирование и испытание автомобиля и его оборудования.</w:t>
      </w:r>
    </w:p>
    <w:p w:rsidR="00E841A9" w:rsidRPr="00E841A9" w:rsidRDefault="00E841A9" w:rsidP="00E841A9">
      <w:pPr>
        <w:shd w:val="clear" w:color="auto" w:fill="FFFFFF"/>
        <w:spacing w:after="0" w:line="240" w:lineRule="auto"/>
        <w:ind w:firstLine="708"/>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Определение результатов освоения программ профессионального обучения на основе профессионального стандарта</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r w:rsidR="00620AC0">
        <w:rPr>
          <w:rFonts w:ascii="Times New Roman" w:eastAsia="Times New Roman" w:hAnsi="Times New Roman" w:cs="Times New Roman"/>
          <w:color w:val="181818"/>
          <w:sz w:val="24"/>
          <w:szCs w:val="24"/>
          <w:lang w:eastAsia="ru-RU"/>
        </w:rPr>
        <w:t xml:space="preserve">                                                                                         </w:t>
      </w:r>
      <w:r w:rsidRPr="00E841A9">
        <w:rPr>
          <w:rFonts w:ascii="Times New Roman" w:eastAsia="Times New Roman" w:hAnsi="Times New Roman" w:cs="Times New Roman"/>
          <w:color w:val="181818"/>
          <w:sz w:val="24"/>
          <w:szCs w:val="24"/>
          <w:lang w:eastAsia="ru-RU"/>
        </w:rPr>
        <w:t>    Таблица 4</w:t>
      </w:r>
    </w:p>
    <w:tbl>
      <w:tblPr>
        <w:tblW w:w="5000" w:type="pct"/>
        <w:tblCellMar>
          <w:left w:w="0" w:type="dxa"/>
          <w:right w:w="0" w:type="dxa"/>
        </w:tblCellMar>
        <w:tblLook w:val="04A0" w:firstRow="1" w:lastRow="0" w:firstColumn="1" w:lastColumn="0" w:noHBand="0" w:noVBand="1"/>
      </w:tblPr>
      <w:tblGrid>
        <w:gridCol w:w="2370"/>
        <w:gridCol w:w="7201"/>
      </w:tblGrid>
      <w:tr w:rsidR="00E841A9" w:rsidRPr="00E841A9" w:rsidTr="00620AC0">
        <w:tc>
          <w:tcPr>
            <w:tcW w:w="123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Профессиональный стандарт</w:t>
            </w:r>
          </w:p>
        </w:tc>
        <w:tc>
          <w:tcPr>
            <w:tcW w:w="3762"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Программа профессионального обучения</w:t>
            </w:r>
          </w:p>
        </w:tc>
      </w:tr>
      <w:tr w:rsidR="00E841A9" w:rsidRPr="00E841A9" w:rsidTr="00620AC0">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Вид профессиональной деятельности (ВПД)</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Диагностика и ремонт агрегатов и узлов автомобилей</w:t>
            </w:r>
          </w:p>
        </w:tc>
      </w:tr>
      <w:tr w:rsidR="00E841A9" w:rsidRPr="00E841A9" w:rsidTr="00620AC0">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Обобщенная трудовая функция</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Приемка автомобиля</w:t>
            </w:r>
          </w:p>
        </w:tc>
      </w:tr>
      <w:tr w:rsidR="00E841A9" w:rsidRPr="00E841A9" w:rsidTr="00620AC0">
        <w:trPr>
          <w:trHeight w:val="337"/>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Трудовая функция</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ПК 1.1. Диагностировать автомобиль, его агрегаты и системы</w:t>
            </w:r>
          </w:p>
        </w:tc>
      </w:tr>
      <w:tr w:rsidR="00E841A9" w:rsidRPr="00E841A9" w:rsidTr="00620AC0">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Трудовое действие</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Выполнение мойки и чистки автомобиля;</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Установка и присоединение агрегатов и узлов на стенд для диагностики и отсоединение и снятие со стенда после ее окончания;</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Выявление неисправных узлов и механизмов, агрегатов и оборудования;</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Проверка комплектности узлов и механизмов;</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Чтение кодов неисправностей</w:t>
            </w:r>
          </w:p>
        </w:tc>
      </w:tr>
      <w:tr w:rsidR="00E841A9" w:rsidRPr="00E841A9" w:rsidTr="00620AC0">
        <w:trPr>
          <w:trHeight w:val="2807"/>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Умение</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Работать с моечным оборудованием (механическим, автоматическим);</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Выполнять мойку автомобилей в соответствии с технологическими требованиями;</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Назначение и конструктивное устройство узлов и механизмов автомобиля;</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Технические условия на ремонт узлов и механизмов;</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Методы выявления и способы устранения дефектов в работе узлов и механизмов;</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Инструкции и правила охраны труда, в том числе на рабочем месте;</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Основные сведения об устройстве автомобилей;</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Назначение и правила применения, наиболее распространенных универсальных и специальных приспособлений и контрольно-измерительных документов;</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Правила применения пневматического и электроинструмента при проведении технологических работ</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w:t>
            </w:r>
          </w:p>
        </w:tc>
      </w:tr>
      <w:tr w:rsidR="00E841A9" w:rsidRPr="00E841A9" w:rsidTr="00620AC0">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Знание</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Технология мойки автомобилей;</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Виды моечного оборудования и порядок его использования;</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Химические средства, используемые при мойке (чистке) автомобиля;</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lastRenderedPageBreak/>
              <w:t> </w:t>
            </w:r>
            <w:r w:rsidRPr="00E841A9">
              <w:rPr>
                <w:rFonts w:ascii="Times New Roman" w:eastAsia="Times New Roman" w:hAnsi="Times New Roman" w:cs="Times New Roman"/>
                <w:sz w:val="24"/>
                <w:szCs w:val="24"/>
                <w:lang w:eastAsia="ru-RU"/>
              </w:rPr>
              <w:t>Назначение и конструктивное устройство узлов и механизмов автомобиля;</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Методы выявления и способы устранения дефектов в работе узлов и механизмов;</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Инструкции и правила охраны труда, в том числе на рабочем месте;</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Основные сведения об устройстве автомобилей;</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Назначение и правила применения, наиболее распространенных универсальных и специальных приспособлений и контрольно-измерительных инструментов;</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Правила применения пневматического и электроинструмента при проведении технологических работ</w:t>
            </w:r>
          </w:p>
        </w:tc>
      </w:tr>
      <w:tr w:rsidR="00E841A9" w:rsidRPr="00E841A9" w:rsidTr="00620AC0">
        <w:trPr>
          <w:trHeight w:val="604"/>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lastRenderedPageBreak/>
              <w:t>Вид профессиональной деятельности (ВПД)</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Диагностика и ремонт агрегатов и узлов автомобилей</w:t>
            </w:r>
          </w:p>
        </w:tc>
      </w:tr>
      <w:tr w:rsidR="00E841A9" w:rsidRPr="00E841A9" w:rsidTr="00620AC0">
        <w:trPr>
          <w:trHeight w:val="474"/>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Обобщенная трудовая функция</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Получение задачи на ремонт и обслуживание автомобиля</w:t>
            </w:r>
          </w:p>
        </w:tc>
      </w:tr>
      <w:tr w:rsidR="00E841A9" w:rsidRPr="00E841A9" w:rsidTr="00620AC0">
        <w:trPr>
          <w:trHeight w:val="382"/>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Трудовая функция</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ПК 1.2. Выполнять работы по различным видам технического обслуживания</w:t>
            </w:r>
          </w:p>
        </w:tc>
      </w:tr>
      <w:tr w:rsidR="00E841A9" w:rsidRPr="00E841A9" w:rsidTr="00620AC0">
        <w:trPr>
          <w:trHeight w:val="820"/>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Трудовое действие</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Выбор соответствующего инструмента, оборудования, приспособлений для выполнения предстоящих технологических операций;</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Получение необходимых запасных частей, расходных материалов, специального инструмента в соответствии с заявкой (</w:t>
            </w:r>
            <w:proofErr w:type="spellStart"/>
            <w:r w:rsidRPr="00E841A9">
              <w:rPr>
                <w:rFonts w:ascii="Times New Roman" w:eastAsia="Times New Roman" w:hAnsi="Times New Roman" w:cs="Times New Roman"/>
                <w:sz w:val="24"/>
                <w:szCs w:val="24"/>
                <w:lang w:eastAsia="ru-RU"/>
              </w:rPr>
              <w:t>дефектовочной</w:t>
            </w:r>
            <w:proofErr w:type="spellEnd"/>
            <w:r w:rsidRPr="00E841A9">
              <w:rPr>
                <w:rFonts w:ascii="Times New Roman" w:eastAsia="Times New Roman" w:hAnsi="Times New Roman" w:cs="Times New Roman"/>
                <w:sz w:val="24"/>
                <w:szCs w:val="24"/>
                <w:lang w:eastAsia="ru-RU"/>
              </w:rPr>
              <w:t xml:space="preserve"> ведомостью)</w:t>
            </w:r>
          </w:p>
        </w:tc>
      </w:tr>
      <w:tr w:rsidR="00E841A9" w:rsidRPr="00E841A9" w:rsidTr="00620AC0">
        <w:trPr>
          <w:trHeight w:val="820"/>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Умение</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Организовать рабочую зону с целью минимизации потерь времени на поиск необходимых инструментов и приспособлений</w:t>
            </w:r>
          </w:p>
        </w:tc>
      </w:tr>
      <w:tr w:rsidR="00E841A9" w:rsidRPr="00E841A9" w:rsidTr="00620AC0">
        <w:trPr>
          <w:trHeight w:val="820"/>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Знание</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Применяемые электронные программы по обслуживанию и ремонту;</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Существующие (используемые) электронные каталоги и оборудование для выполнения соответствующих технологических операций;</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Виды и назначение инструмента, оборудования, приспособлений для выполнения предстоящих технологических операций</w:t>
            </w:r>
          </w:p>
        </w:tc>
      </w:tr>
      <w:tr w:rsidR="00E841A9" w:rsidRPr="00E841A9" w:rsidTr="00620AC0">
        <w:trPr>
          <w:trHeight w:val="563"/>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Вид профессиональной деятельности (ВПД)</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Диагностика и ремонт агрегатов и узлов автомобилей</w:t>
            </w:r>
          </w:p>
        </w:tc>
      </w:tr>
      <w:tr w:rsidR="00E841A9" w:rsidRPr="00E841A9" w:rsidTr="00620AC0">
        <w:trPr>
          <w:trHeight w:val="571"/>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Обобщенная трудовая функция</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Выполнение технического обслуживания и ремонта автомобиля</w:t>
            </w:r>
          </w:p>
        </w:tc>
      </w:tr>
      <w:tr w:rsidR="00E841A9" w:rsidRPr="00E841A9" w:rsidTr="00620AC0">
        <w:trPr>
          <w:trHeight w:val="418"/>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Трудовая функция</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ПК 1.3. Разбирать, собирать узлы и агрегаты автомобиля и устранять неисправности</w:t>
            </w:r>
          </w:p>
        </w:tc>
      </w:tr>
      <w:tr w:rsidR="00E841A9" w:rsidRPr="00E841A9" w:rsidTr="00620AC0">
        <w:trPr>
          <w:trHeight w:val="820"/>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Трудовое действие</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i/>
                <w:iCs/>
                <w:sz w:val="24"/>
                <w:szCs w:val="24"/>
                <w:lang w:eastAsia="ru-RU"/>
              </w:rPr>
              <w:t> </w:t>
            </w:r>
            <w:r w:rsidRPr="00E841A9">
              <w:rPr>
                <w:rFonts w:ascii="Times New Roman" w:eastAsia="Times New Roman" w:hAnsi="Times New Roman" w:cs="Times New Roman"/>
                <w:i/>
                <w:iCs/>
                <w:sz w:val="24"/>
                <w:szCs w:val="24"/>
                <w:lang w:eastAsia="ru-RU"/>
              </w:rPr>
              <w:t> </w:t>
            </w:r>
            <w:r w:rsidRPr="00E841A9">
              <w:rPr>
                <w:rFonts w:ascii="Times New Roman" w:eastAsia="Times New Roman" w:hAnsi="Times New Roman" w:cs="Times New Roman"/>
                <w:sz w:val="24"/>
                <w:szCs w:val="24"/>
                <w:lang w:eastAsia="ru-RU"/>
              </w:rPr>
              <w:t>Проведение ремонта узлов, механизмов и оборудования;</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Комплектация узлов и механизмов автомобиля;</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Проведение слесарных работ по восстановлению деталей и оборудования автомобиля;</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Разборка, сборка и регулирование сложных агрегатов автомобиля, агрегатов гидромеханической трансмиссии;</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Осуществление контроля над последовательностью и качеством выполнения работ в соответствии с технологической документацией;</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lastRenderedPageBreak/>
              <w:t>Подготовка отремонтированного автомобиля к стендовой обкатке для обкатки и отсоединение и снятие со стенда после окончания испытаний;</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Установка и присоединение отремонтированных агрегатов и узлов на стенды;</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Проведение стендовой обкатки отремонтированных автомобилей;</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Регистрирование технических характеристик отремонтированных автомобилей в журнале испытаний;</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Регулирование отремонтированных узлов, механизмов и систем</w:t>
            </w:r>
          </w:p>
        </w:tc>
      </w:tr>
      <w:tr w:rsidR="00E841A9" w:rsidRPr="00E841A9" w:rsidTr="00620AC0">
        <w:trPr>
          <w:trHeight w:val="820"/>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lastRenderedPageBreak/>
              <w:t>Умение</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Конструктивное устройство обслуживаемых автомобилей;</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Технические условия на ремонт, сборку, испытание и регулировку сложных агрегатов и электрооборудования;</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Электрические и монтажные схемы любой сложности и взаимодействие приборов и агрегатов в них;</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Причины износа сопряженных деталей и способы их выявления и устранения</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Устройство испытательных стендов;</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Профессионально оценивать ход и качество выполнения работы;</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Пользоваться средствами индивидуальной защиты в соответствии с инструкциями и правилами охраны труда;</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Выбирать стенды для обкатки агрегатов и узлов отремонтированных автомобилей;</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Использовать стенды для обкатки отремонтированных агрегатов, узлов и автомобиля в целом;</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Выявлять и устранять дефекты, обнаруженные при обкатке</w:t>
            </w:r>
          </w:p>
        </w:tc>
      </w:tr>
      <w:tr w:rsidR="00E841A9" w:rsidRPr="00E841A9" w:rsidTr="00620AC0">
        <w:trPr>
          <w:trHeight w:val="820"/>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Знание</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Осуществлять выбор оборудования, оснастки для восстановления деталей и агрегатов;</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xml:space="preserve">Использовать оснастку и пневматическое, электрическое, </w:t>
            </w:r>
            <w:proofErr w:type="spellStart"/>
            <w:r w:rsidRPr="00E841A9">
              <w:rPr>
                <w:rFonts w:ascii="Times New Roman" w:eastAsia="Times New Roman" w:hAnsi="Times New Roman" w:cs="Times New Roman"/>
                <w:sz w:val="24"/>
                <w:szCs w:val="24"/>
                <w:lang w:eastAsia="ru-RU"/>
              </w:rPr>
              <w:t>слесарно</w:t>
            </w:r>
            <w:proofErr w:type="spellEnd"/>
            <w:r w:rsidRPr="00E841A9">
              <w:rPr>
                <w:rFonts w:ascii="Times New Roman" w:eastAsia="Times New Roman" w:hAnsi="Times New Roman" w:cs="Times New Roman"/>
                <w:sz w:val="24"/>
                <w:szCs w:val="24"/>
                <w:lang w:eastAsia="ru-RU"/>
              </w:rPr>
              <w:t xml:space="preserve"> - механическое оборудование при восстановлении деталей и узлов;</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Производить ремонтные операции по устранению дефектов деталей при восстановлении агрегатов и оборудования;</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Проводить техническое обслуживание (проверка, регулировка и испытание агрегатов, узлов и приборов) повышенной сложности;</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Регулировать системы и агрегаты легковых автомобилей, обеспечивающих безопасность движения;</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Выявлять и устранять сложные дефекты и неисправности в процессе ремонта, сборки и испытания агрегатов, узлов автомобилей</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Проводить сложную слесарную обработку и доводку деталей;</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Технологии выполнения работ;</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Технические параметры, характеризующие качество выполнения работ в соответствии с технологической документацией;</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Конструктивные особенности, назначение и взаимодействие агрегатов, узлов и механизмов автомобиля;</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Марки топлива, смазочных материалов и рабочих жидкостей, применяемых в автомобиле;</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Порядок подготовки отремонтированных агрегатов, узлов и автомобиля к обкатке и испытаниям;</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Технические условия на обкатку, испытания и регулировку отремонтированных агрегатов, узлов и автомобиля в целом;</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xml:space="preserve">Виды, последовательность, режимы обкатки и испытаний </w:t>
            </w:r>
            <w:r w:rsidRPr="00E841A9">
              <w:rPr>
                <w:rFonts w:ascii="Times New Roman" w:eastAsia="Times New Roman" w:hAnsi="Times New Roman" w:cs="Times New Roman"/>
                <w:sz w:val="24"/>
                <w:szCs w:val="24"/>
                <w:lang w:eastAsia="ru-RU"/>
              </w:rPr>
              <w:lastRenderedPageBreak/>
              <w:t>отремонтированных агрегатов, узлов и автомобиля в целом;</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Порядок регулирования отремонтированных агрегатов, узлов и автомобиля в целом;</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Инструкции и правила охраны труда, в том числе на рабочем месте</w:t>
            </w:r>
          </w:p>
        </w:tc>
      </w:tr>
    </w:tbl>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Arial" w:eastAsia="Times New Roman" w:hAnsi="Arial" w:cs="Arial"/>
          <w:color w:val="181818"/>
          <w:sz w:val="21"/>
          <w:szCs w:val="21"/>
          <w:lang w:eastAsia="ru-RU"/>
        </w:rPr>
        <w:lastRenderedPageBreak/>
        <w:t> </w:t>
      </w:r>
    </w:p>
    <w:p w:rsidR="00620AC0" w:rsidRDefault="00620AC0" w:rsidP="00620AC0">
      <w:pPr>
        <w:shd w:val="clear" w:color="auto" w:fill="FFFFFF"/>
        <w:spacing w:after="0" w:line="240" w:lineRule="auto"/>
        <w:jc w:val="both"/>
        <w:rPr>
          <w:rFonts w:ascii="Arial" w:eastAsia="Times New Roman" w:hAnsi="Arial" w:cs="Arial"/>
          <w:color w:val="181818"/>
          <w:sz w:val="21"/>
          <w:szCs w:val="21"/>
          <w:lang w:eastAsia="ru-RU"/>
        </w:rPr>
      </w:pPr>
    </w:p>
    <w:p w:rsidR="00620AC0" w:rsidRDefault="00E841A9" w:rsidP="00620AC0">
      <w:pPr>
        <w:shd w:val="clear" w:color="auto" w:fill="FFFFFF"/>
        <w:spacing w:after="0" w:line="240" w:lineRule="auto"/>
        <w:jc w:val="center"/>
        <w:rPr>
          <w:rFonts w:ascii="Times New Roman" w:eastAsia="Times New Roman" w:hAnsi="Times New Roman" w:cs="Times New Roman"/>
          <w:b/>
          <w:bCs/>
          <w:color w:val="181818"/>
          <w:sz w:val="24"/>
          <w:szCs w:val="24"/>
          <w:lang w:eastAsia="ru-RU"/>
        </w:rPr>
      </w:pPr>
      <w:r w:rsidRPr="00E841A9">
        <w:rPr>
          <w:rFonts w:ascii="Times New Roman" w:eastAsia="Times New Roman" w:hAnsi="Times New Roman" w:cs="Times New Roman"/>
          <w:b/>
          <w:bCs/>
          <w:color w:val="181818"/>
          <w:sz w:val="24"/>
          <w:szCs w:val="24"/>
          <w:lang w:eastAsia="ru-RU"/>
        </w:rPr>
        <w:t>Раздел 5. Структ</w:t>
      </w:r>
      <w:r w:rsidR="00620AC0">
        <w:rPr>
          <w:rFonts w:ascii="Times New Roman" w:eastAsia="Times New Roman" w:hAnsi="Times New Roman" w:cs="Times New Roman"/>
          <w:b/>
          <w:bCs/>
          <w:color w:val="181818"/>
          <w:sz w:val="24"/>
          <w:szCs w:val="24"/>
          <w:lang w:eastAsia="ru-RU"/>
        </w:rPr>
        <w:t xml:space="preserve">ура программы профессионального </w:t>
      </w:r>
      <w:r w:rsidRPr="00E841A9">
        <w:rPr>
          <w:rFonts w:ascii="Times New Roman" w:eastAsia="Times New Roman" w:hAnsi="Times New Roman" w:cs="Times New Roman"/>
          <w:b/>
          <w:bCs/>
          <w:color w:val="181818"/>
          <w:sz w:val="24"/>
          <w:szCs w:val="24"/>
          <w:lang w:eastAsia="ru-RU"/>
        </w:rPr>
        <w:t>обучения</w:t>
      </w:r>
    </w:p>
    <w:p w:rsidR="00620AC0" w:rsidRDefault="00E841A9" w:rsidP="00620AC0">
      <w:pPr>
        <w:shd w:val="clear" w:color="auto" w:fill="FFFFFF"/>
        <w:spacing w:after="0" w:line="240" w:lineRule="auto"/>
        <w:rPr>
          <w:rFonts w:ascii="Times New Roman" w:eastAsia="Times New Roman" w:hAnsi="Times New Roman" w:cs="Times New Roman"/>
          <w:color w:val="181818"/>
          <w:sz w:val="24"/>
          <w:szCs w:val="24"/>
          <w:lang w:eastAsia="ru-RU"/>
        </w:rPr>
      </w:pPr>
      <w:r w:rsidRPr="00E841A9">
        <w:rPr>
          <w:rFonts w:ascii="Times New Roman" w:eastAsia="Times New Roman" w:hAnsi="Times New Roman" w:cs="Times New Roman"/>
          <w:color w:val="181818"/>
          <w:sz w:val="24"/>
          <w:szCs w:val="24"/>
          <w:lang w:eastAsia="ru-RU"/>
        </w:rPr>
        <w:t>                                                        </w:t>
      </w:r>
      <w:r w:rsidR="00620AC0">
        <w:rPr>
          <w:rFonts w:ascii="Times New Roman" w:eastAsia="Times New Roman" w:hAnsi="Times New Roman" w:cs="Times New Roman"/>
          <w:color w:val="181818"/>
          <w:sz w:val="24"/>
          <w:szCs w:val="24"/>
          <w:lang w:eastAsia="ru-RU"/>
        </w:rPr>
        <w:t>                                            </w:t>
      </w:r>
    </w:p>
    <w:p w:rsidR="00E841A9" w:rsidRPr="00E841A9" w:rsidRDefault="00620AC0" w:rsidP="00620AC0">
      <w:pPr>
        <w:shd w:val="clear" w:color="auto" w:fill="FFFFFF"/>
        <w:spacing w:after="0" w:line="240" w:lineRule="auto"/>
        <w:rPr>
          <w:rFonts w:ascii="Arial" w:eastAsia="Times New Roman" w:hAnsi="Arial" w:cs="Arial"/>
          <w:color w:val="181818"/>
          <w:sz w:val="21"/>
          <w:szCs w:val="21"/>
          <w:lang w:eastAsia="ru-RU"/>
        </w:rPr>
      </w:pPr>
      <w:r>
        <w:rPr>
          <w:rFonts w:ascii="Times New Roman" w:eastAsia="Times New Roman" w:hAnsi="Times New Roman" w:cs="Times New Roman"/>
          <w:color w:val="181818"/>
          <w:sz w:val="24"/>
          <w:szCs w:val="24"/>
          <w:lang w:eastAsia="ru-RU"/>
        </w:rPr>
        <w:t xml:space="preserve">                    </w:t>
      </w:r>
      <w:r>
        <w:rPr>
          <w:rFonts w:ascii="Times New Roman" w:eastAsia="Times New Roman" w:hAnsi="Times New Roman" w:cs="Times New Roman"/>
          <w:b/>
          <w:bCs/>
          <w:color w:val="181818"/>
          <w:sz w:val="24"/>
          <w:szCs w:val="24"/>
          <w:lang w:eastAsia="ru-RU"/>
        </w:rPr>
        <w:t>5.1</w:t>
      </w:r>
      <w:r w:rsidR="00E841A9" w:rsidRPr="00E841A9">
        <w:rPr>
          <w:rFonts w:ascii="Times New Roman" w:eastAsia="Times New Roman" w:hAnsi="Times New Roman" w:cs="Times New Roman"/>
          <w:b/>
          <w:bCs/>
          <w:color w:val="181818"/>
          <w:sz w:val="24"/>
          <w:szCs w:val="24"/>
          <w:lang w:eastAsia="ru-RU"/>
        </w:rPr>
        <w:t>.  Учебный план</w:t>
      </w:r>
    </w:p>
    <w:p w:rsidR="00E841A9" w:rsidRPr="00E841A9" w:rsidRDefault="00E841A9" w:rsidP="00E841A9">
      <w:pPr>
        <w:shd w:val="clear" w:color="auto" w:fill="FFFFFF"/>
        <w:spacing w:after="0" w:line="240" w:lineRule="auto"/>
        <w:ind w:right="-31" w:firstLine="709"/>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r w:rsidR="00620AC0">
        <w:rPr>
          <w:rFonts w:ascii="Times New Roman" w:eastAsia="Times New Roman" w:hAnsi="Times New Roman" w:cs="Times New Roman"/>
          <w:color w:val="181818"/>
          <w:sz w:val="24"/>
          <w:szCs w:val="24"/>
          <w:lang w:eastAsia="ru-RU"/>
        </w:rPr>
        <w:t xml:space="preserve">                                                                          </w:t>
      </w:r>
      <w:r w:rsidRPr="00E841A9">
        <w:rPr>
          <w:rFonts w:ascii="Times New Roman" w:eastAsia="Times New Roman" w:hAnsi="Times New Roman" w:cs="Times New Roman"/>
          <w:color w:val="181818"/>
          <w:sz w:val="24"/>
          <w:szCs w:val="24"/>
          <w:lang w:eastAsia="ru-RU"/>
        </w:rPr>
        <w:t>         Таблица 5</w:t>
      </w:r>
    </w:p>
    <w:tbl>
      <w:tblPr>
        <w:tblW w:w="4849" w:type="pct"/>
        <w:jc w:val="center"/>
        <w:tblLayout w:type="fixed"/>
        <w:tblCellMar>
          <w:left w:w="0" w:type="dxa"/>
          <w:right w:w="0" w:type="dxa"/>
        </w:tblCellMar>
        <w:tblLook w:val="04A0" w:firstRow="1" w:lastRow="0" w:firstColumn="1" w:lastColumn="0" w:noHBand="0" w:noVBand="1"/>
      </w:tblPr>
      <w:tblGrid>
        <w:gridCol w:w="1016"/>
        <w:gridCol w:w="2497"/>
        <w:gridCol w:w="1697"/>
        <w:gridCol w:w="1275"/>
        <w:gridCol w:w="1418"/>
        <w:gridCol w:w="1379"/>
      </w:tblGrid>
      <w:tr w:rsidR="0083542F" w:rsidRPr="00E841A9" w:rsidTr="0083542F">
        <w:trPr>
          <w:jc w:val="center"/>
        </w:trPr>
        <w:tc>
          <w:tcPr>
            <w:tcW w:w="547" w:type="pct"/>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Индекс</w:t>
            </w:r>
          </w:p>
        </w:tc>
        <w:tc>
          <w:tcPr>
            <w:tcW w:w="1345" w:type="pct"/>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Наименование</w:t>
            </w:r>
          </w:p>
        </w:tc>
        <w:tc>
          <w:tcPr>
            <w:tcW w:w="3108" w:type="pct"/>
            <w:gridSpan w:val="4"/>
            <w:tcBorders>
              <w:top w:val="single" w:sz="8" w:space="0" w:color="000000"/>
              <w:left w:val="nil"/>
              <w:bottom w:val="nil"/>
              <w:right w:val="single" w:sz="4" w:space="0" w:color="auto"/>
            </w:tcBorders>
            <w:tcMar>
              <w:top w:w="0" w:type="dxa"/>
              <w:left w:w="108" w:type="dxa"/>
              <w:bottom w:w="0" w:type="dxa"/>
              <w:right w:w="108" w:type="dxa"/>
            </w:tcMar>
            <w:hideMark/>
          </w:tcPr>
          <w:p w:rsidR="0083542F" w:rsidRPr="00E841A9" w:rsidRDefault="0083542F" w:rsidP="0083542F">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Объем программы профессионального обучения в академических часах</w:t>
            </w:r>
          </w:p>
        </w:tc>
      </w:tr>
      <w:tr w:rsidR="0083542F" w:rsidRPr="00E841A9" w:rsidTr="00B81F1B">
        <w:trPr>
          <w:jc w:val="center"/>
        </w:trPr>
        <w:tc>
          <w:tcPr>
            <w:tcW w:w="547" w:type="pct"/>
            <w:vMerge/>
            <w:tcBorders>
              <w:top w:val="single" w:sz="8" w:space="0" w:color="000000"/>
              <w:left w:val="single" w:sz="8" w:space="0" w:color="000000"/>
              <w:bottom w:val="single" w:sz="8" w:space="0" w:color="000000"/>
              <w:right w:val="single" w:sz="8" w:space="0" w:color="000000"/>
            </w:tcBorders>
            <w:vAlign w:val="cente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p>
        </w:tc>
        <w:tc>
          <w:tcPr>
            <w:tcW w:w="1345" w:type="pct"/>
            <w:vMerge/>
            <w:tcBorders>
              <w:top w:val="single" w:sz="8" w:space="0" w:color="000000"/>
              <w:left w:val="nil"/>
              <w:bottom w:val="single" w:sz="8" w:space="0" w:color="000000"/>
              <w:right w:val="single" w:sz="8" w:space="0" w:color="000000"/>
            </w:tcBorders>
            <w:vAlign w:val="cente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p>
        </w:tc>
        <w:tc>
          <w:tcPr>
            <w:tcW w:w="914" w:type="pct"/>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Формы контроля</w:t>
            </w:r>
          </w:p>
        </w:tc>
        <w:tc>
          <w:tcPr>
            <w:tcW w:w="2193" w:type="pct"/>
            <w:gridSpan w:val="3"/>
            <w:tcBorders>
              <w:top w:val="single" w:sz="8" w:space="0" w:color="000000"/>
              <w:left w:val="nil"/>
              <w:bottom w:val="single" w:sz="8" w:space="0" w:color="000000"/>
              <w:right w:val="single" w:sz="4" w:space="0" w:color="auto"/>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Работа обучающихся во взаимодействии с преподавателем</w:t>
            </w:r>
          </w:p>
        </w:tc>
      </w:tr>
      <w:tr w:rsidR="0083542F" w:rsidRPr="00E841A9" w:rsidTr="0083542F">
        <w:trPr>
          <w:jc w:val="center"/>
        </w:trPr>
        <w:tc>
          <w:tcPr>
            <w:tcW w:w="547" w:type="pct"/>
            <w:vMerge/>
            <w:tcBorders>
              <w:top w:val="single" w:sz="8" w:space="0" w:color="000000"/>
              <w:left w:val="single" w:sz="8" w:space="0" w:color="000000"/>
              <w:bottom w:val="single" w:sz="8" w:space="0" w:color="000000"/>
              <w:right w:val="single" w:sz="8" w:space="0" w:color="000000"/>
            </w:tcBorders>
            <w:vAlign w:val="cente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p>
        </w:tc>
        <w:tc>
          <w:tcPr>
            <w:tcW w:w="1345" w:type="pct"/>
            <w:vMerge/>
            <w:tcBorders>
              <w:top w:val="single" w:sz="8" w:space="0" w:color="000000"/>
              <w:left w:val="nil"/>
              <w:bottom w:val="single" w:sz="8" w:space="0" w:color="000000"/>
              <w:right w:val="single" w:sz="8" w:space="0" w:color="000000"/>
            </w:tcBorders>
            <w:vAlign w:val="cente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p>
        </w:tc>
        <w:tc>
          <w:tcPr>
            <w:tcW w:w="914" w:type="pct"/>
            <w:vMerge/>
            <w:tcBorders>
              <w:top w:val="single" w:sz="8" w:space="0" w:color="000000"/>
              <w:left w:val="nil"/>
              <w:bottom w:val="single" w:sz="8" w:space="0" w:color="000000"/>
              <w:right w:val="single" w:sz="8" w:space="0" w:color="000000"/>
            </w:tcBorders>
            <w:vAlign w:val="cente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p>
        </w:tc>
        <w:tc>
          <w:tcPr>
            <w:tcW w:w="1451" w:type="pct"/>
            <w:gridSpan w:val="2"/>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Занятия по дисциплине, МДК</w:t>
            </w:r>
          </w:p>
        </w:tc>
        <w:tc>
          <w:tcPr>
            <w:tcW w:w="743" w:type="pct"/>
            <w:vMerge w:val="restart"/>
            <w:tcBorders>
              <w:top w:val="single" w:sz="8" w:space="0" w:color="000000"/>
              <w:left w:val="nil"/>
              <w:bottom w:val="single" w:sz="8" w:space="0" w:color="000000"/>
              <w:right w:val="single" w:sz="4" w:space="0" w:color="auto"/>
            </w:tcBorders>
            <w:tcMar>
              <w:top w:w="0" w:type="dxa"/>
              <w:left w:w="108" w:type="dxa"/>
              <w:bottom w:w="0" w:type="dxa"/>
              <w:right w:w="108" w:type="dxa"/>
            </w:tcMar>
            <w:vAlign w:val="cente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Практики</w:t>
            </w:r>
          </w:p>
        </w:tc>
      </w:tr>
      <w:tr w:rsidR="0083542F" w:rsidRPr="00E841A9" w:rsidTr="0083542F">
        <w:trPr>
          <w:jc w:val="center"/>
        </w:trPr>
        <w:tc>
          <w:tcPr>
            <w:tcW w:w="547" w:type="pct"/>
            <w:vMerge/>
            <w:tcBorders>
              <w:top w:val="single" w:sz="8" w:space="0" w:color="000000"/>
              <w:left w:val="single" w:sz="8" w:space="0" w:color="000000"/>
              <w:bottom w:val="single" w:sz="8" w:space="0" w:color="000000"/>
              <w:right w:val="single" w:sz="8" w:space="0" w:color="000000"/>
            </w:tcBorders>
            <w:vAlign w:val="cente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p>
        </w:tc>
        <w:tc>
          <w:tcPr>
            <w:tcW w:w="1345" w:type="pct"/>
            <w:vMerge/>
            <w:tcBorders>
              <w:top w:val="single" w:sz="8" w:space="0" w:color="000000"/>
              <w:left w:val="nil"/>
              <w:bottom w:val="single" w:sz="8" w:space="0" w:color="000000"/>
              <w:right w:val="single" w:sz="8" w:space="0" w:color="000000"/>
            </w:tcBorders>
            <w:vAlign w:val="cente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p>
        </w:tc>
        <w:tc>
          <w:tcPr>
            <w:tcW w:w="914" w:type="pct"/>
            <w:vMerge/>
            <w:tcBorders>
              <w:top w:val="single" w:sz="8" w:space="0" w:color="000000"/>
              <w:left w:val="nil"/>
              <w:bottom w:val="single" w:sz="8" w:space="0" w:color="000000"/>
              <w:right w:val="single" w:sz="8" w:space="0" w:color="000000"/>
            </w:tcBorders>
            <w:vAlign w:val="cente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p>
        </w:tc>
        <w:tc>
          <w:tcPr>
            <w:tcW w:w="687"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173801">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xml:space="preserve">Всего </w:t>
            </w:r>
            <w:r>
              <w:rPr>
                <w:rFonts w:ascii="Times New Roman" w:eastAsia="Times New Roman" w:hAnsi="Times New Roman" w:cs="Times New Roman"/>
                <w:sz w:val="24"/>
                <w:szCs w:val="24"/>
                <w:lang w:eastAsia="ru-RU"/>
              </w:rPr>
              <w:t>часов</w:t>
            </w:r>
          </w:p>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p>
        </w:tc>
        <w:tc>
          <w:tcPr>
            <w:tcW w:w="764"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лекции</w:t>
            </w:r>
          </w:p>
        </w:tc>
        <w:tc>
          <w:tcPr>
            <w:tcW w:w="743" w:type="pct"/>
            <w:vMerge/>
            <w:tcBorders>
              <w:top w:val="single" w:sz="8" w:space="0" w:color="000000"/>
              <w:left w:val="nil"/>
              <w:bottom w:val="single" w:sz="8" w:space="0" w:color="000000"/>
              <w:right w:val="single" w:sz="4" w:space="0" w:color="auto"/>
            </w:tcBorders>
            <w:vAlign w:val="cente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p>
        </w:tc>
      </w:tr>
      <w:tr w:rsidR="0083542F" w:rsidRPr="00E841A9" w:rsidTr="0083542F">
        <w:trPr>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1</w:t>
            </w:r>
          </w:p>
        </w:tc>
        <w:tc>
          <w:tcPr>
            <w:tcW w:w="1345"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2</w:t>
            </w:r>
          </w:p>
        </w:tc>
        <w:tc>
          <w:tcPr>
            <w:tcW w:w="91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3</w:t>
            </w:r>
          </w:p>
        </w:tc>
        <w:tc>
          <w:tcPr>
            <w:tcW w:w="687"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4</w:t>
            </w:r>
          </w:p>
        </w:tc>
        <w:tc>
          <w:tcPr>
            <w:tcW w:w="76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5</w:t>
            </w:r>
          </w:p>
        </w:tc>
        <w:tc>
          <w:tcPr>
            <w:tcW w:w="743"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6</w:t>
            </w:r>
          </w:p>
        </w:tc>
      </w:tr>
      <w:tr w:rsidR="0083542F" w:rsidRPr="00E841A9" w:rsidTr="0083542F">
        <w:trPr>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3542F" w:rsidRPr="00635595" w:rsidRDefault="0083542F" w:rsidP="00E841A9">
            <w:pPr>
              <w:spacing w:after="0" w:line="240" w:lineRule="auto"/>
              <w:jc w:val="center"/>
              <w:rPr>
                <w:rFonts w:ascii="Times New Roman" w:eastAsia="Times New Roman" w:hAnsi="Times New Roman" w:cs="Times New Roman"/>
                <w:b/>
                <w:sz w:val="24"/>
                <w:szCs w:val="24"/>
                <w:lang w:eastAsia="ru-RU"/>
              </w:rPr>
            </w:pPr>
            <w:r w:rsidRPr="00635595">
              <w:rPr>
                <w:rFonts w:ascii="Times New Roman" w:eastAsia="Times New Roman" w:hAnsi="Times New Roman" w:cs="Times New Roman"/>
                <w:b/>
                <w:sz w:val="24"/>
                <w:szCs w:val="24"/>
                <w:lang w:eastAsia="ru-RU"/>
              </w:rPr>
              <w:t>П.00</w:t>
            </w:r>
          </w:p>
        </w:tc>
        <w:tc>
          <w:tcPr>
            <w:tcW w:w="1345" w:type="pct"/>
            <w:tcBorders>
              <w:top w:val="nil"/>
              <w:left w:val="nil"/>
              <w:bottom w:val="single" w:sz="8" w:space="0" w:color="000000"/>
              <w:right w:val="single" w:sz="8" w:space="0" w:color="000000"/>
            </w:tcBorders>
            <w:tcMar>
              <w:top w:w="0" w:type="dxa"/>
              <w:left w:w="108" w:type="dxa"/>
              <w:bottom w:w="0" w:type="dxa"/>
              <w:right w:w="108" w:type="dxa"/>
            </w:tcMar>
          </w:tcPr>
          <w:p w:rsidR="0083542F" w:rsidRPr="00635595" w:rsidRDefault="0083542F" w:rsidP="00E841A9">
            <w:pPr>
              <w:spacing w:after="0" w:line="240" w:lineRule="auto"/>
              <w:jc w:val="center"/>
              <w:rPr>
                <w:rFonts w:ascii="Times New Roman" w:eastAsia="Times New Roman" w:hAnsi="Times New Roman" w:cs="Times New Roman"/>
                <w:b/>
                <w:sz w:val="24"/>
                <w:szCs w:val="24"/>
                <w:lang w:eastAsia="ru-RU"/>
              </w:rPr>
            </w:pPr>
            <w:r w:rsidRPr="00635595">
              <w:rPr>
                <w:rFonts w:ascii="Times New Roman" w:eastAsia="Times New Roman" w:hAnsi="Times New Roman" w:cs="Times New Roman"/>
                <w:b/>
                <w:sz w:val="24"/>
                <w:szCs w:val="24"/>
                <w:lang w:eastAsia="ru-RU"/>
              </w:rPr>
              <w:t>Профессиональный цикл</w:t>
            </w:r>
          </w:p>
        </w:tc>
        <w:tc>
          <w:tcPr>
            <w:tcW w:w="914" w:type="pct"/>
            <w:tcBorders>
              <w:top w:val="nil"/>
              <w:left w:val="nil"/>
              <w:bottom w:val="single" w:sz="8" w:space="0" w:color="000000"/>
              <w:right w:val="single" w:sz="8" w:space="0" w:color="000000"/>
            </w:tcBorders>
            <w:tcMar>
              <w:top w:w="0" w:type="dxa"/>
              <w:left w:w="108" w:type="dxa"/>
              <w:bottom w:w="0" w:type="dxa"/>
              <w:right w:w="108" w:type="dxa"/>
            </w:tcMar>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p>
        </w:tc>
        <w:tc>
          <w:tcPr>
            <w:tcW w:w="687" w:type="pct"/>
            <w:tcBorders>
              <w:top w:val="nil"/>
              <w:left w:val="nil"/>
              <w:bottom w:val="single" w:sz="8" w:space="0" w:color="000000"/>
              <w:right w:val="single" w:sz="8" w:space="0" w:color="000000"/>
            </w:tcBorders>
            <w:tcMar>
              <w:top w:w="0" w:type="dxa"/>
              <w:left w:w="108" w:type="dxa"/>
              <w:bottom w:w="0" w:type="dxa"/>
              <w:right w:w="108" w:type="dxa"/>
            </w:tcMar>
          </w:tcPr>
          <w:p w:rsidR="0083542F" w:rsidRPr="00B81F1B" w:rsidRDefault="00B81F1B" w:rsidP="00E841A9">
            <w:pPr>
              <w:spacing w:after="0" w:line="240" w:lineRule="auto"/>
              <w:jc w:val="center"/>
              <w:rPr>
                <w:rFonts w:ascii="Times New Roman" w:eastAsia="Times New Roman" w:hAnsi="Times New Roman" w:cs="Times New Roman"/>
                <w:b/>
                <w:sz w:val="24"/>
                <w:szCs w:val="24"/>
                <w:lang w:eastAsia="ru-RU"/>
              </w:rPr>
            </w:pPr>
            <w:r w:rsidRPr="00B81F1B">
              <w:rPr>
                <w:rFonts w:ascii="Times New Roman" w:eastAsia="Times New Roman" w:hAnsi="Times New Roman" w:cs="Times New Roman"/>
                <w:b/>
                <w:sz w:val="24"/>
                <w:szCs w:val="24"/>
                <w:lang w:eastAsia="ru-RU"/>
              </w:rPr>
              <w:t>250</w:t>
            </w:r>
          </w:p>
        </w:tc>
        <w:tc>
          <w:tcPr>
            <w:tcW w:w="764" w:type="pct"/>
            <w:tcBorders>
              <w:top w:val="nil"/>
              <w:left w:val="nil"/>
              <w:bottom w:val="single" w:sz="8" w:space="0" w:color="000000"/>
              <w:right w:val="single" w:sz="8" w:space="0" w:color="000000"/>
            </w:tcBorders>
            <w:tcMar>
              <w:top w:w="0" w:type="dxa"/>
              <w:left w:w="108" w:type="dxa"/>
              <w:bottom w:w="0" w:type="dxa"/>
              <w:right w:w="108" w:type="dxa"/>
            </w:tcMar>
          </w:tcPr>
          <w:p w:rsidR="0083542F" w:rsidRPr="00B81F1B" w:rsidRDefault="00B81F1B" w:rsidP="00E841A9">
            <w:pPr>
              <w:spacing w:after="0" w:line="240" w:lineRule="auto"/>
              <w:jc w:val="center"/>
              <w:rPr>
                <w:rFonts w:ascii="Times New Roman" w:eastAsia="Times New Roman" w:hAnsi="Times New Roman" w:cs="Times New Roman"/>
                <w:b/>
                <w:sz w:val="24"/>
                <w:szCs w:val="24"/>
                <w:lang w:eastAsia="ru-RU"/>
              </w:rPr>
            </w:pPr>
            <w:r w:rsidRPr="00B81F1B">
              <w:rPr>
                <w:rFonts w:ascii="Times New Roman" w:eastAsia="Times New Roman" w:hAnsi="Times New Roman" w:cs="Times New Roman"/>
                <w:b/>
                <w:sz w:val="24"/>
                <w:szCs w:val="24"/>
                <w:lang w:eastAsia="ru-RU"/>
              </w:rPr>
              <w:t>100</w:t>
            </w:r>
          </w:p>
        </w:tc>
        <w:tc>
          <w:tcPr>
            <w:tcW w:w="743" w:type="pct"/>
            <w:tcBorders>
              <w:top w:val="nil"/>
              <w:left w:val="nil"/>
              <w:bottom w:val="single" w:sz="8" w:space="0" w:color="000000"/>
              <w:right w:val="single" w:sz="8" w:space="0" w:color="000000"/>
            </w:tcBorders>
            <w:tcMar>
              <w:top w:w="0" w:type="dxa"/>
              <w:left w:w="108" w:type="dxa"/>
              <w:bottom w:w="0" w:type="dxa"/>
              <w:right w:w="108" w:type="dxa"/>
            </w:tcMar>
          </w:tcPr>
          <w:p w:rsidR="0083542F" w:rsidRPr="00B81F1B" w:rsidRDefault="00B81F1B" w:rsidP="00E841A9">
            <w:pPr>
              <w:spacing w:after="0" w:line="240" w:lineRule="auto"/>
              <w:jc w:val="center"/>
              <w:rPr>
                <w:rFonts w:ascii="Times New Roman" w:eastAsia="Times New Roman" w:hAnsi="Times New Roman" w:cs="Times New Roman"/>
                <w:b/>
                <w:sz w:val="24"/>
                <w:szCs w:val="24"/>
                <w:lang w:eastAsia="ru-RU"/>
              </w:rPr>
            </w:pPr>
            <w:r w:rsidRPr="00B81F1B">
              <w:rPr>
                <w:rFonts w:ascii="Times New Roman" w:eastAsia="Times New Roman" w:hAnsi="Times New Roman" w:cs="Times New Roman"/>
                <w:b/>
                <w:sz w:val="24"/>
                <w:szCs w:val="24"/>
                <w:lang w:eastAsia="ru-RU"/>
              </w:rPr>
              <w:t>150</w:t>
            </w:r>
          </w:p>
        </w:tc>
      </w:tr>
      <w:tr w:rsidR="0083542F" w:rsidRPr="00E841A9" w:rsidTr="0083542F">
        <w:trPr>
          <w:trHeight w:val="315"/>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3542F" w:rsidRPr="00635595" w:rsidRDefault="0083542F" w:rsidP="00E841A9">
            <w:pPr>
              <w:spacing w:after="0" w:line="240" w:lineRule="auto"/>
              <w:rPr>
                <w:rFonts w:ascii="Times New Roman" w:eastAsia="Times New Roman" w:hAnsi="Times New Roman" w:cs="Times New Roman"/>
                <w:i/>
                <w:sz w:val="24"/>
                <w:szCs w:val="24"/>
                <w:lang w:eastAsia="ru-RU"/>
              </w:rPr>
            </w:pPr>
            <w:r w:rsidRPr="00635595">
              <w:rPr>
                <w:rFonts w:ascii="Times New Roman" w:eastAsia="Times New Roman" w:hAnsi="Times New Roman" w:cs="Times New Roman"/>
                <w:b/>
                <w:bCs/>
                <w:i/>
                <w:sz w:val="24"/>
                <w:szCs w:val="24"/>
                <w:lang w:eastAsia="ru-RU"/>
              </w:rPr>
              <w:t>ОП 00</w:t>
            </w:r>
          </w:p>
        </w:tc>
        <w:tc>
          <w:tcPr>
            <w:tcW w:w="1345"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635595" w:rsidRDefault="0083542F" w:rsidP="00E841A9">
            <w:pPr>
              <w:spacing w:after="0" w:line="240" w:lineRule="auto"/>
              <w:rPr>
                <w:rFonts w:ascii="Times New Roman" w:eastAsia="Times New Roman" w:hAnsi="Times New Roman" w:cs="Times New Roman"/>
                <w:i/>
                <w:sz w:val="24"/>
                <w:szCs w:val="24"/>
                <w:lang w:eastAsia="ru-RU"/>
              </w:rPr>
            </w:pPr>
            <w:r w:rsidRPr="00635595">
              <w:rPr>
                <w:rFonts w:ascii="Times New Roman" w:eastAsia="Times New Roman" w:hAnsi="Times New Roman" w:cs="Times New Roman"/>
                <w:b/>
                <w:bCs/>
                <w:i/>
                <w:sz w:val="24"/>
                <w:szCs w:val="24"/>
                <w:lang w:eastAsia="ru-RU"/>
              </w:rPr>
              <w:t>Общепрофессиональный цикл</w:t>
            </w:r>
          </w:p>
        </w:tc>
        <w:tc>
          <w:tcPr>
            <w:tcW w:w="91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p>
        </w:tc>
        <w:tc>
          <w:tcPr>
            <w:tcW w:w="687"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B81F1B"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20</w:t>
            </w:r>
            <w:r w:rsidR="0083542F" w:rsidRPr="00E841A9">
              <w:rPr>
                <w:rFonts w:ascii="Times New Roman" w:eastAsia="Times New Roman" w:hAnsi="Times New Roman" w:cs="Times New Roman"/>
                <w:b/>
                <w:bCs/>
                <w:sz w:val="24"/>
                <w:szCs w:val="24"/>
                <w:lang w:eastAsia="ru-RU"/>
              </w:rPr>
              <w:t> </w:t>
            </w:r>
          </w:p>
        </w:tc>
        <w:tc>
          <w:tcPr>
            <w:tcW w:w="76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B81F1B"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20</w:t>
            </w:r>
            <w:r w:rsidR="0083542F" w:rsidRPr="00E841A9">
              <w:rPr>
                <w:rFonts w:ascii="Times New Roman" w:eastAsia="Times New Roman" w:hAnsi="Times New Roman" w:cs="Times New Roman"/>
                <w:b/>
                <w:bCs/>
                <w:sz w:val="24"/>
                <w:szCs w:val="24"/>
                <w:lang w:eastAsia="ru-RU"/>
              </w:rPr>
              <w:t> </w:t>
            </w:r>
          </w:p>
        </w:tc>
        <w:tc>
          <w:tcPr>
            <w:tcW w:w="743"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83542F" w:rsidRPr="00E841A9" w:rsidTr="0083542F">
        <w:trPr>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ОП.01</w:t>
            </w:r>
          </w:p>
        </w:tc>
        <w:tc>
          <w:tcPr>
            <w:tcW w:w="1345"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Основы электротехники</w:t>
            </w:r>
          </w:p>
        </w:tc>
        <w:tc>
          <w:tcPr>
            <w:tcW w:w="91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зачет</w:t>
            </w:r>
          </w:p>
        </w:tc>
        <w:tc>
          <w:tcPr>
            <w:tcW w:w="687"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173801" w:rsidRDefault="0083542F" w:rsidP="00E841A9">
            <w:pPr>
              <w:spacing w:after="0" w:line="240" w:lineRule="auto"/>
              <w:jc w:val="center"/>
              <w:rPr>
                <w:rFonts w:ascii="Times New Roman" w:eastAsia="Times New Roman" w:hAnsi="Times New Roman" w:cs="Times New Roman"/>
                <w:sz w:val="24"/>
                <w:szCs w:val="24"/>
                <w:lang w:eastAsia="ru-RU"/>
              </w:rPr>
            </w:pPr>
            <w:r w:rsidRPr="00173801">
              <w:rPr>
                <w:rFonts w:ascii="Times New Roman" w:eastAsia="Times New Roman" w:hAnsi="Times New Roman" w:cs="Times New Roman"/>
                <w:bCs/>
                <w:sz w:val="24"/>
                <w:szCs w:val="24"/>
                <w:lang w:eastAsia="ru-RU"/>
              </w:rPr>
              <w:t>8</w:t>
            </w:r>
          </w:p>
        </w:tc>
        <w:tc>
          <w:tcPr>
            <w:tcW w:w="76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173801" w:rsidRDefault="0083542F" w:rsidP="00E841A9">
            <w:pPr>
              <w:spacing w:after="0" w:line="240" w:lineRule="auto"/>
              <w:jc w:val="center"/>
              <w:rPr>
                <w:rFonts w:ascii="Times New Roman" w:eastAsia="Times New Roman" w:hAnsi="Times New Roman" w:cs="Times New Roman"/>
                <w:sz w:val="24"/>
                <w:szCs w:val="24"/>
                <w:lang w:eastAsia="ru-RU"/>
              </w:rPr>
            </w:pPr>
            <w:r w:rsidRPr="00173801">
              <w:rPr>
                <w:rFonts w:ascii="Times New Roman" w:eastAsia="Times New Roman" w:hAnsi="Times New Roman" w:cs="Times New Roman"/>
                <w:bCs/>
                <w:sz w:val="24"/>
                <w:szCs w:val="24"/>
                <w:lang w:eastAsia="ru-RU"/>
              </w:rPr>
              <w:t> 8</w:t>
            </w:r>
          </w:p>
        </w:tc>
        <w:tc>
          <w:tcPr>
            <w:tcW w:w="743"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83542F" w:rsidRPr="00E841A9" w:rsidTr="0083542F">
        <w:trPr>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ОП.02</w:t>
            </w:r>
          </w:p>
        </w:tc>
        <w:tc>
          <w:tcPr>
            <w:tcW w:w="1345"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Материаловедение</w:t>
            </w:r>
          </w:p>
        </w:tc>
        <w:tc>
          <w:tcPr>
            <w:tcW w:w="91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зачет</w:t>
            </w:r>
          </w:p>
        </w:tc>
        <w:tc>
          <w:tcPr>
            <w:tcW w:w="687"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173801" w:rsidRDefault="0083542F" w:rsidP="00E841A9">
            <w:pPr>
              <w:spacing w:after="0" w:line="240" w:lineRule="auto"/>
              <w:jc w:val="center"/>
              <w:rPr>
                <w:rFonts w:ascii="Times New Roman" w:eastAsia="Times New Roman" w:hAnsi="Times New Roman" w:cs="Times New Roman"/>
                <w:sz w:val="24"/>
                <w:szCs w:val="24"/>
                <w:lang w:eastAsia="ru-RU"/>
              </w:rPr>
            </w:pPr>
            <w:r w:rsidRPr="00173801">
              <w:rPr>
                <w:rFonts w:ascii="Times New Roman" w:eastAsia="Times New Roman" w:hAnsi="Times New Roman" w:cs="Times New Roman"/>
                <w:bCs/>
                <w:sz w:val="24"/>
                <w:szCs w:val="24"/>
                <w:lang w:eastAsia="ru-RU"/>
              </w:rPr>
              <w:t>6</w:t>
            </w:r>
          </w:p>
        </w:tc>
        <w:tc>
          <w:tcPr>
            <w:tcW w:w="76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173801" w:rsidRDefault="0083542F" w:rsidP="00E841A9">
            <w:pPr>
              <w:spacing w:after="0" w:line="240" w:lineRule="auto"/>
              <w:jc w:val="center"/>
              <w:rPr>
                <w:rFonts w:ascii="Times New Roman" w:eastAsia="Times New Roman" w:hAnsi="Times New Roman" w:cs="Times New Roman"/>
                <w:sz w:val="24"/>
                <w:szCs w:val="24"/>
                <w:lang w:eastAsia="ru-RU"/>
              </w:rPr>
            </w:pPr>
            <w:r w:rsidRPr="00173801">
              <w:rPr>
                <w:rFonts w:ascii="Times New Roman" w:eastAsia="Times New Roman" w:hAnsi="Times New Roman" w:cs="Times New Roman"/>
                <w:bCs/>
                <w:sz w:val="24"/>
                <w:szCs w:val="24"/>
                <w:lang w:eastAsia="ru-RU"/>
              </w:rPr>
              <w:t> 6</w:t>
            </w:r>
          </w:p>
        </w:tc>
        <w:tc>
          <w:tcPr>
            <w:tcW w:w="743"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83542F" w:rsidRPr="00E841A9" w:rsidTr="0083542F">
        <w:trPr>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ОП.03.</w:t>
            </w:r>
          </w:p>
        </w:tc>
        <w:tc>
          <w:tcPr>
            <w:tcW w:w="1345" w:type="pct"/>
            <w:tcBorders>
              <w:top w:val="nil"/>
              <w:left w:val="nil"/>
              <w:bottom w:val="single" w:sz="8" w:space="0" w:color="000000"/>
              <w:right w:val="single" w:sz="8" w:space="0" w:color="000000"/>
            </w:tcBorders>
            <w:tcMar>
              <w:top w:w="0" w:type="dxa"/>
              <w:left w:w="108" w:type="dxa"/>
              <w:bottom w:w="0" w:type="dxa"/>
              <w:right w:w="108" w:type="dxa"/>
            </w:tcMar>
          </w:tcPr>
          <w:p w:rsidR="0083542F" w:rsidRDefault="0083542F" w:rsidP="00E841A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Охрана труда</w:t>
            </w:r>
          </w:p>
        </w:tc>
        <w:tc>
          <w:tcPr>
            <w:tcW w:w="914" w:type="pct"/>
            <w:tcBorders>
              <w:top w:val="nil"/>
              <w:left w:val="nil"/>
              <w:bottom w:val="single" w:sz="8" w:space="0" w:color="000000"/>
              <w:right w:val="single" w:sz="8" w:space="0" w:color="000000"/>
            </w:tcBorders>
            <w:tcMar>
              <w:top w:w="0" w:type="dxa"/>
              <w:left w:w="108" w:type="dxa"/>
              <w:bottom w:w="0" w:type="dxa"/>
              <w:right w:w="108" w:type="dxa"/>
            </w:tcMar>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зачет</w:t>
            </w:r>
          </w:p>
        </w:tc>
        <w:tc>
          <w:tcPr>
            <w:tcW w:w="687" w:type="pct"/>
            <w:tcBorders>
              <w:top w:val="nil"/>
              <w:left w:val="nil"/>
              <w:bottom w:val="single" w:sz="8" w:space="0" w:color="000000"/>
              <w:right w:val="single" w:sz="8" w:space="0" w:color="000000"/>
            </w:tcBorders>
            <w:tcMar>
              <w:top w:w="0" w:type="dxa"/>
              <w:left w:w="108" w:type="dxa"/>
              <w:bottom w:w="0" w:type="dxa"/>
              <w:right w:w="108" w:type="dxa"/>
            </w:tcMar>
          </w:tcPr>
          <w:p w:rsidR="0083542F" w:rsidRPr="00173801" w:rsidRDefault="0083542F" w:rsidP="00E841A9">
            <w:pPr>
              <w:spacing w:after="0" w:line="240" w:lineRule="auto"/>
              <w:jc w:val="center"/>
              <w:rPr>
                <w:rFonts w:ascii="Times New Roman" w:eastAsia="Times New Roman" w:hAnsi="Times New Roman" w:cs="Times New Roman"/>
                <w:bCs/>
                <w:sz w:val="24"/>
                <w:szCs w:val="24"/>
                <w:lang w:eastAsia="ru-RU"/>
              </w:rPr>
            </w:pPr>
            <w:r w:rsidRPr="00173801">
              <w:rPr>
                <w:rFonts w:ascii="Times New Roman" w:eastAsia="Times New Roman" w:hAnsi="Times New Roman" w:cs="Times New Roman"/>
                <w:bCs/>
                <w:sz w:val="24"/>
                <w:szCs w:val="24"/>
                <w:lang w:eastAsia="ru-RU"/>
              </w:rPr>
              <w:t>6</w:t>
            </w:r>
          </w:p>
        </w:tc>
        <w:tc>
          <w:tcPr>
            <w:tcW w:w="764" w:type="pct"/>
            <w:tcBorders>
              <w:top w:val="nil"/>
              <w:left w:val="nil"/>
              <w:bottom w:val="single" w:sz="8" w:space="0" w:color="000000"/>
              <w:right w:val="single" w:sz="8" w:space="0" w:color="000000"/>
            </w:tcBorders>
            <w:tcMar>
              <w:top w:w="0" w:type="dxa"/>
              <w:left w:w="108" w:type="dxa"/>
              <w:bottom w:w="0" w:type="dxa"/>
              <w:right w:w="108" w:type="dxa"/>
            </w:tcMar>
          </w:tcPr>
          <w:p w:rsidR="0083542F" w:rsidRPr="00173801" w:rsidRDefault="0083542F" w:rsidP="00E841A9">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173801">
              <w:rPr>
                <w:rFonts w:ascii="Times New Roman" w:eastAsia="Times New Roman" w:hAnsi="Times New Roman" w:cs="Times New Roman"/>
                <w:bCs/>
                <w:sz w:val="24"/>
                <w:szCs w:val="24"/>
                <w:lang w:eastAsia="ru-RU"/>
              </w:rPr>
              <w:t>6</w:t>
            </w:r>
          </w:p>
        </w:tc>
        <w:tc>
          <w:tcPr>
            <w:tcW w:w="743" w:type="pct"/>
            <w:tcBorders>
              <w:top w:val="nil"/>
              <w:left w:val="nil"/>
              <w:bottom w:val="single" w:sz="8" w:space="0" w:color="000000"/>
              <w:right w:val="single" w:sz="8" w:space="0" w:color="000000"/>
            </w:tcBorders>
            <w:tcMar>
              <w:top w:w="0" w:type="dxa"/>
              <w:left w:w="108" w:type="dxa"/>
              <w:bottom w:w="0" w:type="dxa"/>
              <w:right w:w="108" w:type="dxa"/>
            </w:tcMar>
          </w:tcPr>
          <w:p w:rsidR="0083542F" w:rsidRPr="00E841A9" w:rsidRDefault="0083542F" w:rsidP="00E841A9">
            <w:pPr>
              <w:spacing w:after="0" w:line="240" w:lineRule="auto"/>
              <w:jc w:val="center"/>
              <w:rPr>
                <w:rFonts w:ascii="Times New Roman" w:eastAsia="Times New Roman" w:hAnsi="Times New Roman" w:cs="Times New Roman"/>
                <w:b/>
                <w:bCs/>
                <w:sz w:val="24"/>
                <w:szCs w:val="24"/>
                <w:lang w:eastAsia="ru-RU"/>
              </w:rPr>
            </w:pPr>
          </w:p>
        </w:tc>
      </w:tr>
      <w:tr w:rsidR="0083542F" w:rsidRPr="00E841A9" w:rsidTr="0083542F">
        <w:trPr>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3542F" w:rsidRPr="00635595" w:rsidRDefault="0083542F" w:rsidP="00E841A9">
            <w:pPr>
              <w:spacing w:after="0" w:line="240" w:lineRule="auto"/>
              <w:rPr>
                <w:rFonts w:ascii="Times New Roman" w:eastAsia="Times New Roman" w:hAnsi="Times New Roman" w:cs="Times New Roman"/>
                <w:i/>
                <w:sz w:val="24"/>
                <w:szCs w:val="24"/>
                <w:lang w:eastAsia="ru-RU"/>
              </w:rPr>
            </w:pPr>
            <w:r w:rsidRPr="00635595">
              <w:rPr>
                <w:rFonts w:ascii="Times New Roman" w:eastAsia="Times New Roman" w:hAnsi="Times New Roman" w:cs="Times New Roman"/>
                <w:b/>
                <w:bCs/>
                <w:i/>
                <w:sz w:val="24"/>
                <w:szCs w:val="24"/>
                <w:lang w:eastAsia="ru-RU"/>
              </w:rPr>
              <w:t>ПМ.00</w:t>
            </w:r>
          </w:p>
        </w:tc>
        <w:tc>
          <w:tcPr>
            <w:tcW w:w="1345"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635595" w:rsidRDefault="0083542F" w:rsidP="00E841A9">
            <w:pPr>
              <w:spacing w:after="0" w:line="240" w:lineRule="auto"/>
              <w:rPr>
                <w:rFonts w:ascii="Times New Roman" w:eastAsia="Times New Roman" w:hAnsi="Times New Roman" w:cs="Times New Roman"/>
                <w:i/>
                <w:sz w:val="24"/>
                <w:szCs w:val="24"/>
                <w:lang w:eastAsia="ru-RU"/>
              </w:rPr>
            </w:pPr>
            <w:r w:rsidRPr="00635595">
              <w:rPr>
                <w:rFonts w:ascii="Times New Roman" w:eastAsia="Times New Roman" w:hAnsi="Times New Roman" w:cs="Times New Roman"/>
                <w:b/>
                <w:bCs/>
                <w:i/>
                <w:sz w:val="24"/>
                <w:szCs w:val="24"/>
                <w:lang w:eastAsia="ru-RU"/>
              </w:rPr>
              <w:t>Профессиональные модули</w:t>
            </w:r>
          </w:p>
        </w:tc>
        <w:tc>
          <w:tcPr>
            <w:tcW w:w="91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p>
        </w:tc>
        <w:tc>
          <w:tcPr>
            <w:tcW w:w="687"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B81F1B" w:rsidP="00B81F1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230</w:t>
            </w:r>
          </w:p>
        </w:tc>
        <w:tc>
          <w:tcPr>
            <w:tcW w:w="76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B81F1B" w:rsidP="00B81F1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80</w:t>
            </w:r>
          </w:p>
        </w:tc>
        <w:tc>
          <w:tcPr>
            <w:tcW w:w="743"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B81F1B" w:rsidP="00B81F1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150</w:t>
            </w:r>
          </w:p>
        </w:tc>
      </w:tr>
      <w:tr w:rsidR="00B81F1B" w:rsidRPr="00E841A9" w:rsidTr="0083542F">
        <w:trPr>
          <w:trHeight w:val="642"/>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81F1B" w:rsidRPr="00E841A9" w:rsidRDefault="00B81F1B"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ПМ. 01</w:t>
            </w:r>
          </w:p>
        </w:tc>
        <w:tc>
          <w:tcPr>
            <w:tcW w:w="1345" w:type="pct"/>
            <w:tcBorders>
              <w:top w:val="nil"/>
              <w:left w:val="nil"/>
              <w:bottom w:val="single" w:sz="8" w:space="0" w:color="000000"/>
              <w:right w:val="single" w:sz="8" w:space="0" w:color="000000"/>
            </w:tcBorders>
            <w:tcMar>
              <w:top w:w="0" w:type="dxa"/>
              <w:left w:w="108" w:type="dxa"/>
              <w:bottom w:w="0" w:type="dxa"/>
              <w:right w:w="108" w:type="dxa"/>
            </w:tcMar>
            <w:hideMark/>
          </w:tcPr>
          <w:p w:rsidR="00B81F1B" w:rsidRPr="00E841A9" w:rsidRDefault="00B81F1B"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Техническое обслуживание и ремонт автотранспорта</w:t>
            </w:r>
          </w:p>
        </w:tc>
        <w:tc>
          <w:tcPr>
            <w:tcW w:w="914" w:type="pct"/>
            <w:tcBorders>
              <w:top w:val="nil"/>
              <w:left w:val="nil"/>
              <w:bottom w:val="single" w:sz="8" w:space="0" w:color="000000"/>
              <w:right w:val="single" w:sz="8" w:space="0" w:color="000000"/>
            </w:tcBorders>
            <w:tcMar>
              <w:top w:w="0" w:type="dxa"/>
              <w:left w:w="108" w:type="dxa"/>
              <w:bottom w:w="0" w:type="dxa"/>
              <w:right w:w="108" w:type="dxa"/>
            </w:tcMar>
            <w:hideMark/>
          </w:tcPr>
          <w:p w:rsidR="00B81F1B" w:rsidRPr="00E841A9" w:rsidRDefault="00B81F1B" w:rsidP="00E841A9">
            <w:pPr>
              <w:spacing w:after="0" w:line="240" w:lineRule="auto"/>
              <w:jc w:val="center"/>
              <w:rPr>
                <w:rFonts w:ascii="Times New Roman" w:eastAsia="Times New Roman" w:hAnsi="Times New Roman" w:cs="Times New Roman"/>
                <w:sz w:val="24"/>
                <w:szCs w:val="24"/>
                <w:lang w:eastAsia="ru-RU"/>
              </w:rPr>
            </w:pPr>
          </w:p>
        </w:tc>
        <w:tc>
          <w:tcPr>
            <w:tcW w:w="687" w:type="pct"/>
            <w:tcBorders>
              <w:top w:val="nil"/>
              <w:left w:val="nil"/>
              <w:bottom w:val="single" w:sz="8" w:space="0" w:color="000000"/>
              <w:right w:val="single" w:sz="8" w:space="0" w:color="000000"/>
            </w:tcBorders>
            <w:tcMar>
              <w:top w:w="0" w:type="dxa"/>
              <w:left w:w="108" w:type="dxa"/>
              <w:bottom w:w="0" w:type="dxa"/>
              <w:right w:w="108" w:type="dxa"/>
            </w:tcMar>
            <w:hideMark/>
          </w:tcPr>
          <w:p w:rsidR="00B81F1B" w:rsidRPr="00E841A9" w:rsidRDefault="00B81F1B" w:rsidP="00EF643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230</w:t>
            </w:r>
          </w:p>
        </w:tc>
        <w:tc>
          <w:tcPr>
            <w:tcW w:w="764" w:type="pct"/>
            <w:tcBorders>
              <w:top w:val="nil"/>
              <w:left w:val="nil"/>
              <w:bottom w:val="single" w:sz="8" w:space="0" w:color="000000"/>
              <w:right w:val="single" w:sz="8" w:space="0" w:color="000000"/>
            </w:tcBorders>
            <w:tcMar>
              <w:top w:w="0" w:type="dxa"/>
              <w:left w:w="108" w:type="dxa"/>
              <w:bottom w:w="0" w:type="dxa"/>
              <w:right w:w="108" w:type="dxa"/>
            </w:tcMar>
            <w:hideMark/>
          </w:tcPr>
          <w:p w:rsidR="00B81F1B" w:rsidRPr="00E841A9" w:rsidRDefault="00B81F1B" w:rsidP="00EF643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80</w:t>
            </w:r>
          </w:p>
        </w:tc>
        <w:tc>
          <w:tcPr>
            <w:tcW w:w="743" w:type="pct"/>
            <w:tcBorders>
              <w:top w:val="nil"/>
              <w:left w:val="nil"/>
              <w:bottom w:val="single" w:sz="8" w:space="0" w:color="000000"/>
              <w:right w:val="single" w:sz="8" w:space="0" w:color="000000"/>
            </w:tcBorders>
            <w:tcMar>
              <w:top w:w="0" w:type="dxa"/>
              <w:left w:w="108" w:type="dxa"/>
              <w:bottom w:w="0" w:type="dxa"/>
              <w:right w:w="108" w:type="dxa"/>
            </w:tcMar>
            <w:hideMark/>
          </w:tcPr>
          <w:p w:rsidR="00B81F1B" w:rsidRPr="00E841A9" w:rsidRDefault="00B81F1B" w:rsidP="00EF643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150</w:t>
            </w:r>
          </w:p>
        </w:tc>
      </w:tr>
      <w:tr w:rsidR="0083542F" w:rsidRPr="00E841A9" w:rsidTr="0083542F">
        <w:trPr>
          <w:trHeight w:val="642"/>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3542F" w:rsidRPr="00620AC0" w:rsidRDefault="0083542F" w:rsidP="00E841A9">
            <w:pPr>
              <w:spacing w:after="0" w:line="240" w:lineRule="auto"/>
              <w:rPr>
                <w:rFonts w:ascii="Times New Roman" w:eastAsia="Times New Roman" w:hAnsi="Times New Roman" w:cs="Times New Roman"/>
                <w:bCs/>
                <w:sz w:val="24"/>
                <w:szCs w:val="24"/>
                <w:lang w:eastAsia="ru-RU"/>
              </w:rPr>
            </w:pPr>
            <w:r w:rsidRPr="00620AC0">
              <w:rPr>
                <w:rFonts w:ascii="Times New Roman" w:eastAsia="Times New Roman" w:hAnsi="Times New Roman" w:cs="Times New Roman"/>
                <w:bCs/>
                <w:sz w:val="24"/>
                <w:szCs w:val="24"/>
                <w:lang w:eastAsia="ru-RU"/>
              </w:rPr>
              <w:t>МДК 01.01</w:t>
            </w:r>
          </w:p>
        </w:tc>
        <w:tc>
          <w:tcPr>
            <w:tcW w:w="1345" w:type="pct"/>
            <w:tcBorders>
              <w:top w:val="nil"/>
              <w:left w:val="nil"/>
              <w:bottom w:val="single" w:sz="8" w:space="0" w:color="000000"/>
              <w:right w:val="single" w:sz="8" w:space="0" w:color="000000"/>
            </w:tcBorders>
            <w:tcMar>
              <w:top w:w="0" w:type="dxa"/>
              <w:left w:w="108" w:type="dxa"/>
              <w:bottom w:w="0" w:type="dxa"/>
              <w:right w:w="108" w:type="dxa"/>
            </w:tcMar>
          </w:tcPr>
          <w:p w:rsidR="0083542F" w:rsidRPr="00620AC0" w:rsidRDefault="0083542F" w:rsidP="00E841A9">
            <w:pPr>
              <w:spacing w:after="0" w:line="240" w:lineRule="auto"/>
              <w:rPr>
                <w:rFonts w:ascii="Times New Roman" w:eastAsia="Times New Roman" w:hAnsi="Times New Roman" w:cs="Times New Roman"/>
                <w:bCs/>
                <w:sz w:val="24"/>
                <w:szCs w:val="24"/>
                <w:lang w:eastAsia="ru-RU"/>
              </w:rPr>
            </w:pPr>
            <w:r w:rsidRPr="00620AC0">
              <w:rPr>
                <w:rFonts w:ascii="Times New Roman" w:eastAsia="Times New Roman" w:hAnsi="Times New Roman" w:cs="Times New Roman"/>
                <w:bCs/>
                <w:sz w:val="24"/>
                <w:szCs w:val="24"/>
                <w:lang w:eastAsia="ru-RU"/>
              </w:rPr>
              <w:t>Слесарное дело и технические измерения</w:t>
            </w:r>
          </w:p>
        </w:tc>
        <w:tc>
          <w:tcPr>
            <w:tcW w:w="914" w:type="pct"/>
            <w:tcBorders>
              <w:top w:val="nil"/>
              <w:left w:val="nil"/>
              <w:bottom w:val="single" w:sz="8" w:space="0" w:color="000000"/>
              <w:right w:val="single" w:sz="8" w:space="0" w:color="000000"/>
            </w:tcBorders>
            <w:tcMar>
              <w:top w:w="0" w:type="dxa"/>
              <w:left w:w="108" w:type="dxa"/>
              <w:bottom w:w="0" w:type="dxa"/>
              <w:right w:w="108" w:type="dxa"/>
            </w:tcMar>
          </w:tcPr>
          <w:p w:rsidR="0083542F" w:rsidRPr="00173801" w:rsidRDefault="0083542F" w:rsidP="00E841A9">
            <w:pPr>
              <w:spacing w:after="0" w:line="240" w:lineRule="auto"/>
              <w:jc w:val="center"/>
              <w:rPr>
                <w:rFonts w:ascii="Times New Roman" w:eastAsia="Times New Roman" w:hAnsi="Times New Roman" w:cs="Times New Roman"/>
                <w:bCs/>
                <w:sz w:val="24"/>
                <w:szCs w:val="24"/>
                <w:lang w:eastAsia="ru-RU"/>
              </w:rPr>
            </w:pPr>
            <w:r w:rsidRPr="00173801">
              <w:rPr>
                <w:rFonts w:ascii="Times New Roman" w:eastAsia="Times New Roman" w:hAnsi="Times New Roman" w:cs="Times New Roman"/>
                <w:bCs/>
                <w:sz w:val="24"/>
                <w:szCs w:val="24"/>
                <w:lang w:eastAsia="ru-RU"/>
              </w:rPr>
              <w:t>зачет</w:t>
            </w:r>
          </w:p>
        </w:tc>
        <w:tc>
          <w:tcPr>
            <w:tcW w:w="687" w:type="pct"/>
            <w:tcBorders>
              <w:top w:val="nil"/>
              <w:left w:val="nil"/>
              <w:bottom w:val="single" w:sz="8" w:space="0" w:color="000000"/>
              <w:right w:val="single" w:sz="8" w:space="0" w:color="000000"/>
            </w:tcBorders>
            <w:tcMar>
              <w:top w:w="0" w:type="dxa"/>
              <w:left w:w="108" w:type="dxa"/>
              <w:bottom w:w="0" w:type="dxa"/>
              <w:right w:w="108" w:type="dxa"/>
            </w:tcMar>
          </w:tcPr>
          <w:p w:rsidR="0083542F" w:rsidRPr="00173801" w:rsidRDefault="0083542F" w:rsidP="00E841A9">
            <w:pPr>
              <w:spacing w:after="0" w:line="240" w:lineRule="auto"/>
              <w:rPr>
                <w:rFonts w:ascii="Times New Roman" w:eastAsia="Times New Roman" w:hAnsi="Times New Roman" w:cs="Times New Roman"/>
                <w:bCs/>
                <w:sz w:val="24"/>
                <w:szCs w:val="24"/>
                <w:lang w:eastAsia="ru-RU"/>
              </w:rPr>
            </w:pPr>
            <w:r w:rsidRPr="00173801">
              <w:rPr>
                <w:rFonts w:ascii="Times New Roman" w:eastAsia="Times New Roman" w:hAnsi="Times New Roman" w:cs="Times New Roman"/>
                <w:bCs/>
                <w:sz w:val="24"/>
                <w:szCs w:val="24"/>
                <w:lang w:eastAsia="ru-RU"/>
              </w:rPr>
              <w:t xml:space="preserve">     22</w:t>
            </w:r>
          </w:p>
        </w:tc>
        <w:tc>
          <w:tcPr>
            <w:tcW w:w="764" w:type="pct"/>
            <w:tcBorders>
              <w:top w:val="nil"/>
              <w:left w:val="nil"/>
              <w:bottom w:val="single" w:sz="8" w:space="0" w:color="000000"/>
              <w:right w:val="single" w:sz="8" w:space="0" w:color="000000"/>
            </w:tcBorders>
            <w:tcMar>
              <w:top w:w="0" w:type="dxa"/>
              <w:left w:w="108" w:type="dxa"/>
              <w:bottom w:w="0" w:type="dxa"/>
              <w:right w:w="108" w:type="dxa"/>
            </w:tcMar>
          </w:tcPr>
          <w:p w:rsidR="0083542F" w:rsidRPr="00173801" w:rsidRDefault="0083542F" w:rsidP="00E841A9">
            <w:pPr>
              <w:spacing w:after="0" w:line="240" w:lineRule="auto"/>
              <w:jc w:val="center"/>
              <w:rPr>
                <w:rFonts w:ascii="Times New Roman" w:eastAsia="Times New Roman" w:hAnsi="Times New Roman" w:cs="Times New Roman"/>
                <w:bCs/>
                <w:sz w:val="24"/>
                <w:szCs w:val="24"/>
                <w:lang w:eastAsia="ru-RU"/>
              </w:rPr>
            </w:pPr>
            <w:r w:rsidRPr="00173801">
              <w:rPr>
                <w:rFonts w:ascii="Times New Roman" w:eastAsia="Times New Roman" w:hAnsi="Times New Roman" w:cs="Times New Roman"/>
                <w:bCs/>
                <w:sz w:val="24"/>
                <w:szCs w:val="24"/>
                <w:lang w:eastAsia="ru-RU"/>
              </w:rPr>
              <w:t>22</w:t>
            </w:r>
          </w:p>
        </w:tc>
        <w:tc>
          <w:tcPr>
            <w:tcW w:w="743" w:type="pct"/>
            <w:tcBorders>
              <w:top w:val="nil"/>
              <w:left w:val="nil"/>
              <w:bottom w:val="single" w:sz="8" w:space="0" w:color="000000"/>
              <w:right w:val="single" w:sz="8" w:space="0" w:color="000000"/>
            </w:tcBorders>
            <w:tcMar>
              <w:top w:w="0" w:type="dxa"/>
              <w:left w:w="108" w:type="dxa"/>
              <w:bottom w:w="0" w:type="dxa"/>
              <w:right w:w="108" w:type="dxa"/>
            </w:tcMar>
          </w:tcPr>
          <w:p w:rsidR="0083542F" w:rsidRPr="00E841A9" w:rsidRDefault="0083542F" w:rsidP="00E841A9">
            <w:pPr>
              <w:spacing w:after="0" w:line="240" w:lineRule="auto"/>
              <w:jc w:val="center"/>
              <w:rPr>
                <w:rFonts w:ascii="Times New Roman" w:eastAsia="Times New Roman" w:hAnsi="Times New Roman" w:cs="Times New Roman"/>
                <w:b/>
                <w:bCs/>
                <w:sz w:val="24"/>
                <w:szCs w:val="24"/>
                <w:lang w:eastAsia="ru-RU"/>
              </w:rPr>
            </w:pPr>
          </w:p>
        </w:tc>
      </w:tr>
      <w:tr w:rsidR="0083542F" w:rsidRPr="00E841A9" w:rsidTr="0083542F">
        <w:trPr>
          <w:trHeight w:val="634"/>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3542F" w:rsidRDefault="0083542F"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МДК.</w:t>
            </w:r>
          </w:p>
          <w:p w:rsidR="0083542F" w:rsidRPr="00E841A9" w:rsidRDefault="0083542F"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01.02</w:t>
            </w:r>
          </w:p>
        </w:tc>
        <w:tc>
          <w:tcPr>
            <w:tcW w:w="1345"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Устройство, т</w:t>
            </w:r>
            <w:r w:rsidRPr="00E841A9">
              <w:rPr>
                <w:rFonts w:ascii="Times New Roman" w:eastAsia="Times New Roman" w:hAnsi="Times New Roman" w:cs="Times New Roman"/>
                <w:sz w:val="24"/>
                <w:szCs w:val="24"/>
                <w:lang w:eastAsia="ru-RU"/>
              </w:rPr>
              <w:t>ехническое обслуживание и ремонт автомобиля</w:t>
            </w:r>
          </w:p>
        </w:tc>
        <w:tc>
          <w:tcPr>
            <w:tcW w:w="91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173801">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зачет</w:t>
            </w:r>
          </w:p>
        </w:tc>
        <w:tc>
          <w:tcPr>
            <w:tcW w:w="687"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173801" w:rsidRDefault="0083542F" w:rsidP="00E841A9">
            <w:pPr>
              <w:spacing w:after="0" w:line="240" w:lineRule="auto"/>
              <w:jc w:val="center"/>
              <w:rPr>
                <w:rFonts w:ascii="Times New Roman" w:eastAsia="Times New Roman" w:hAnsi="Times New Roman" w:cs="Times New Roman"/>
                <w:sz w:val="24"/>
                <w:szCs w:val="24"/>
                <w:lang w:eastAsia="ru-RU"/>
              </w:rPr>
            </w:pPr>
            <w:r w:rsidRPr="00173801">
              <w:rPr>
                <w:rFonts w:ascii="Times New Roman" w:eastAsia="Times New Roman" w:hAnsi="Times New Roman" w:cs="Times New Roman"/>
                <w:bCs/>
                <w:sz w:val="24"/>
                <w:szCs w:val="24"/>
                <w:lang w:eastAsia="ru-RU"/>
              </w:rPr>
              <w:t>58</w:t>
            </w:r>
          </w:p>
        </w:tc>
        <w:tc>
          <w:tcPr>
            <w:tcW w:w="76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58</w:t>
            </w:r>
          </w:p>
        </w:tc>
        <w:tc>
          <w:tcPr>
            <w:tcW w:w="743"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83542F" w:rsidRPr="00E841A9" w:rsidTr="0083542F">
        <w:trPr>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3542F" w:rsidRPr="008C77F2" w:rsidRDefault="0083542F" w:rsidP="00E841A9">
            <w:pPr>
              <w:spacing w:after="0" w:line="240" w:lineRule="auto"/>
              <w:rPr>
                <w:rFonts w:ascii="Times New Roman" w:eastAsia="Times New Roman" w:hAnsi="Times New Roman" w:cs="Times New Roman"/>
                <w:sz w:val="24"/>
                <w:szCs w:val="24"/>
                <w:lang w:eastAsia="ru-RU"/>
              </w:rPr>
            </w:pPr>
            <w:r w:rsidRPr="008C77F2">
              <w:rPr>
                <w:rFonts w:ascii="Times New Roman" w:eastAsia="Times New Roman" w:hAnsi="Times New Roman" w:cs="Times New Roman"/>
                <w:bCs/>
                <w:sz w:val="24"/>
                <w:szCs w:val="24"/>
                <w:lang w:eastAsia="ru-RU"/>
              </w:rPr>
              <w:t>УП.01</w:t>
            </w:r>
          </w:p>
        </w:tc>
        <w:tc>
          <w:tcPr>
            <w:tcW w:w="1345"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8C77F2" w:rsidRDefault="0083542F" w:rsidP="00E841A9">
            <w:pPr>
              <w:spacing w:after="0" w:line="240" w:lineRule="auto"/>
              <w:rPr>
                <w:rFonts w:ascii="Times New Roman" w:eastAsia="Times New Roman" w:hAnsi="Times New Roman" w:cs="Times New Roman"/>
                <w:sz w:val="24"/>
                <w:szCs w:val="24"/>
                <w:lang w:eastAsia="ru-RU"/>
              </w:rPr>
            </w:pPr>
            <w:r w:rsidRPr="008C77F2">
              <w:rPr>
                <w:rFonts w:ascii="Times New Roman" w:eastAsia="Times New Roman" w:hAnsi="Times New Roman" w:cs="Times New Roman"/>
                <w:bCs/>
                <w:sz w:val="24"/>
                <w:szCs w:val="24"/>
                <w:lang w:eastAsia="ru-RU"/>
              </w:rPr>
              <w:t>Учебная практика</w:t>
            </w:r>
          </w:p>
        </w:tc>
        <w:tc>
          <w:tcPr>
            <w:tcW w:w="91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xml:space="preserve"> зачет</w:t>
            </w:r>
          </w:p>
        </w:tc>
        <w:tc>
          <w:tcPr>
            <w:tcW w:w="687"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8C77F2" w:rsidRDefault="0083542F" w:rsidP="00E841A9">
            <w:pPr>
              <w:spacing w:after="0" w:line="240" w:lineRule="auto"/>
              <w:jc w:val="center"/>
              <w:rPr>
                <w:rFonts w:ascii="Times New Roman" w:eastAsia="Times New Roman" w:hAnsi="Times New Roman" w:cs="Times New Roman"/>
                <w:sz w:val="24"/>
                <w:szCs w:val="24"/>
                <w:lang w:eastAsia="ru-RU"/>
              </w:rPr>
            </w:pPr>
            <w:r w:rsidRPr="008C77F2">
              <w:rPr>
                <w:rFonts w:ascii="Times New Roman" w:eastAsia="Times New Roman" w:hAnsi="Times New Roman" w:cs="Times New Roman"/>
                <w:bCs/>
                <w:sz w:val="24"/>
                <w:szCs w:val="24"/>
                <w:lang w:eastAsia="ru-RU"/>
              </w:rPr>
              <w:t>108</w:t>
            </w:r>
          </w:p>
        </w:tc>
        <w:tc>
          <w:tcPr>
            <w:tcW w:w="76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8C77F2" w:rsidRDefault="0083542F" w:rsidP="00E841A9">
            <w:pPr>
              <w:spacing w:after="0" w:line="240" w:lineRule="auto"/>
              <w:jc w:val="center"/>
              <w:rPr>
                <w:rFonts w:ascii="Times New Roman" w:eastAsia="Times New Roman" w:hAnsi="Times New Roman" w:cs="Times New Roman"/>
                <w:sz w:val="24"/>
                <w:szCs w:val="24"/>
                <w:lang w:eastAsia="ru-RU"/>
              </w:rPr>
            </w:pPr>
            <w:r w:rsidRPr="008C77F2">
              <w:rPr>
                <w:rFonts w:ascii="Times New Roman" w:eastAsia="Times New Roman" w:hAnsi="Times New Roman" w:cs="Times New Roman"/>
                <w:bCs/>
                <w:sz w:val="24"/>
                <w:szCs w:val="24"/>
                <w:lang w:eastAsia="ru-RU"/>
              </w:rPr>
              <w:t> </w:t>
            </w:r>
          </w:p>
        </w:tc>
        <w:tc>
          <w:tcPr>
            <w:tcW w:w="743"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8C77F2" w:rsidRDefault="0083542F" w:rsidP="00E841A9">
            <w:pPr>
              <w:spacing w:after="0" w:line="240" w:lineRule="auto"/>
              <w:jc w:val="center"/>
              <w:rPr>
                <w:rFonts w:ascii="Times New Roman" w:eastAsia="Times New Roman" w:hAnsi="Times New Roman" w:cs="Times New Roman"/>
                <w:sz w:val="24"/>
                <w:szCs w:val="24"/>
                <w:lang w:eastAsia="ru-RU"/>
              </w:rPr>
            </w:pPr>
            <w:r w:rsidRPr="008C77F2">
              <w:rPr>
                <w:rFonts w:ascii="Times New Roman" w:eastAsia="Times New Roman" w:hAnsi="Times New Roman" w:cs="Times New Roman"/>
                <w:bCs/>
                <w:sz w:val="24"/>
                <w:szCs w:val="24"/>
                <w:lang w:eastAsia="ru-RU"/>
              </w:rPr>
              <w:t>108</w:t>
            </w:r>
          </w:p>
        </w:tc>
      </w:tr>
      <w:tr w:rsidR="0083542F" w:rsidRPr="00E841A9" w:rsidTr="0083542F">
        <w:trPr>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3542F" w:rsidRPr="008C77F2" w:rsidRDefault="0083542F" w:rsidP="00E841A9">
            <w:pPr>
              <w:spacing w:after="0" w:line="240" w:lineRule="auto"/>
              <w:rPr>
                <w:rFonts w:ascii="Times New Roman" w:eastAsia="Times New Roman" w:hAnsi="Times New Roman" w:cs="Times New Roman"/>
                <w:bCs/>
                <w:sz w:val="24"/>
                <w:szCs w:val="24"/>
                <w:lang w:eastAsia="ru-RU"/>
              </w:rPr>
            </w:pPr>
            <w:r w:rsidRPr="008C77F2">
              <w:rPr>
                <w:rFonts w:ascii="Times New Roman" w:eastAsia="Times New Roman" w:hAnsi="Times New Roman" w:cs="Times New Roman"/>
                <w:bCs/>
                <w:sz w:val="24"/>
                <w:szCs w:val="24"/>
                <w:lang w:eastAsia="ru-RU"/>
              </w:rPr>
              <w:t>ПП.01</w:t>
            </w:r>
          </w:p>
        </w:tc>
        <w:tc>
          <w:tcPr>
            <w:tcW w:w="1345" w:type="pct"/>
            <w:tcBorders>
              <w:top w:val="nil"/>
              <w:left w:val="nil"/>
              <w:bottom w:val="single" w:sz="8" w:space="0" w:color="000000"/>
              <w:right w:val="single" w:sz="8" w:space="0" w:color="000000"/>
            </w:tcBorders>
            <w:tcMar>
              <w:top w:w="0" w:type="dxa"/>
              <w:left w:w="108" w:type="dxa"/>
              <w:bottom w:w="0" w:type="dxa"/>
              <w:right w:w="108" w:type="dxa"/>
            </w:tcMar>
          </w:tcPr>
          <w:p w:rsidR="0083542F" w:rsidRPr="008C77F2" w:rsidRDefault="0083542F" w:rsidP="00E841A9">
            <w:pPr>
              <w:spacing w:after="0" w:line="240" w:lineRule="auto"/>
              <w:rPr>
                <w:rFonts w:ascii="Times New Roman" w:eastAsia="Times New Roman" w:hAnsi="Times New Roman" w:cs="Times New Roman"/>
                <w:bCs/>
                <w:sz w:val="24"/>
                <w:szCs w:val="24"/>
                <w:lang w:eastAsia="ru-RU"/>
              </w:rPr>
            </w:pPr>
            <w:r w:rsidRPr="008C77F2">
              <w:rPr>
                <w:rFonts w:ascii="Times New Roman" w:eastAsia="Times New Roman" w:hAnsi="Times New Roman" w:cs="Times New Roman"/>
                <w:bCs/>
                <w:sz w:val="24"/>
                <w:szCs w:val="24"/>
                <w:lang w:eastAsia="ru-RU"/>
              </w:rPr>
              <w:t>Производственная практика</w:t>
            </w:r>
          </w:p>
        </w:tc>
        <w:tc>
          <w:tcPr>
            <w:tcW w:w="914" w:type="pct"/>
            <w:tcBorders>
              <w:top w:val="nil"/>
              <w:left w:val="nil"/>
              <w:bottom w:val="single" w:sz="8" w:space="0" w:color="000000"/>
              <w:right w:val="single" w:sz="8" w:space="0" w:color="000000"/>
            </w:tcBorders>
            <w:tcMar>
              <w:top w:w="0" w:type="dxa"/>
              <w:left w:w="108" w:type="dxa"/>
              <w:bottom w:w="0" w:type="dxa"/>
              <w:right w:w="108" w:type="dxa"/>
            </w:tcMar>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p>
        </w:tc>
        <w:tc>
          <w:tcPr>
            <w:tcW w:w="687" w:type="pct"/>
            <w:tcBorders>
              <w:top w:val="nil"/>
              <w:left w:val="nil"/>
              <w:bottom w:val="single" w:sz="8" w:space="0" w:color="000000"/>
              <w:right w:val="single" w:sz="8" w:space="0" w:color="000000"/>
            </w:tcBorders>
            <w:tcMar>
              <w:top w:w="0" w:type="dxa"/>
              <w:left w:w="108" w:type="dxa"/>
              <w:bottom w:w="0" w:type="dxa"/>
              <w:right w:w="108" w:type="dxa"/>
            </w:tcMar>
          </w:tcPr>
          <w:p w:rsidR="0083542F" w:rsidRPr="008C77F2" w:rsidRDefault="0083542F" w:rsidP="00E841A9">
            <w:pPr>
              <w:spacing w:after="0" w:line="240" w:lineRule="auto"/>
              <w:jc w:val="center"/>
              <w:rPr>
                <w:rFonts w:ascii="Times New Roman" w:eastAsia="Times New Roman" w:hAnsi="Times New Roman" w:cs="Times New Roman"/>
                <w:bCs/>
                <w:sz w:val="24"/>
                <w:szCs w:val="24"/>
                <w:lang w:eastAsia="ru-RU"/>
              </w:rPr>
            </w:pPr>
            <w:r w:rsidRPr="008C77F2">
              <w:rPr>
                <w:rFonts w:ascii="Times New Roman" w:eastAsia="Times New Roman" w:hAnsi="Times New Roman" w:cs="Times New Roman"/>
                <w:bCs/>
                <w:sz w:val="24"/>
                <w:szCs w:val="24"/>
                <w:lang w:eastAsia="ru-RU"/>
              </w:rPr>
              <w:t>42</w:t>
            </w:r>
          </w:p>
        </w:tc>
        <w:tc>
          <w:tcPr>
            <w:tcW w:w="764" w:type="pct"/>
            <w:tcBorders>
              <w:top w:val="nil"/>
              <w:left w:val="nil"/>
              <w:bottom w:val="single" w:sz="8" w:space="0" w:color="000000"/>
              <w:right w:val="single" w:sz="8" w:space="0" w:color="000000"/>
            </w:tcBorders>
            <w:tcMar>
              <w:top w:w="0" w:type="dxa"/>
              <w:left w:w="108" w:type="dxa"/>
              <w:bottom w:w="0" w:type="dxa"/>
              <w:right w:w="108" w:type="dxa"/>
            </w:tcMar>
          </w:tcPr>
          <w:p w:rsidR="0083542F" w:rsidRPr="008C77F2" w:rsidRDefault="0083542F" w:rsidP="00E841A9">
            <w:pPr>
              <w:spacing w:after="0" w:line="240" w:lineRule="auto"/>
              <w:jc w:val="center"/>
              <w:rPr>
                <w:rFonts w:ascii="Times New Roman" w:eastAsia="Times New Roman" w:hAnsi="Times New Roman" w:cs="Times New Roman"/>
                <w:bCs/>
                <w:sz w:val="24"/>
                <w:szCs w:val="24"/>
                <w:lang w:eastAsia="ru-RU"/>
              </w:rPr>
            </w:pPr>
          </w:p>
        </w:tc>
        <w:tc>
          <w:tcPr>
            <w:tcW w:w="743" w:type="pct"/>
            <w:tcBorders>
              <w:top w:val="nil"/>
              <w:left w:val="nil"/>
              <w:bottom w:val="single" w:sz="8" w:space="0" w:color="000000"/>
              <w:right w:val="single" w:sz="8" w:space="0" w:color="000000"/>
            </w:tcBorders>
            <w:tcMar>
              <w:top w:w="0" w:type="dxa"/>
              <w:left w:w="108" w:type="dxa"/>
              <w:bottom w:w="0" w:type="dxa"/>
              <w:right w:w="108" w:type="dxa"/>
            </w:tcMar>
          </w:tcPr>
          <w:p w:rsidR="0083542F" w:rsidRPr="008C77F2" w:rsidRDefault="0083542F" w:rsidP="00E841A9">
            <w:pPr>
              <w:spacing w:after="0" w:line="240" w:lineRule="auto"/>
              <w:jc w:val="center"/>
              <w:rPr>
                <w:rFonts w:ascii="Times New Roman" w:eastAsia="Times New Roman" w:hAnsi="Times New Roman" w:cs="Times New Roman"/>
                <w:bCs/>
                <w:sz w:val="24"/>
                <w:szCs w:val="24"/>
                <w:lang w:eastAsia="ru-RU"/>
              </w:rPr>
            </w:pPr>
            <w:r w:rsidRPr="008C77F2">
              <w:rPr>
                <w:rFonts w:ascii="Times New Roman" w:eastAsia="Times New Roman" w:hAnsi="Times New Roman" w:cs="Times New Roman"/>
                <w:bCs/>
                <w:sz w:val="24"/>
                <w:szCs w:val="24"/>
                <w:lang w:eastAsia="ru-RU"/>
              </w:rPr>
              <w:t>42</w:t>
            </w:r>
          </w:p>
        </w:tc>
      </w:tr>
      <w:tr w:rsidR="0083542F" w:rsidRPr="00E841A9" w:rsidTr="0083542F">
        <w:trPr>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83542F" w:rsidRPr="008C77F2" w:rsidRDefault="0083542F" w:rsidP="00E841A9">
            <w:pPr>
              <w:spacing w:after="0" w:line="240" w:lineRule="auto"/>
              <w:rPr>
                <w:rFonts w:ascii="Times New Roman" w:eastAsia="Times New Roman" w:hAnsi="Times New Roman" w:cs="Times New Roman"/>
                <w:sz w:val="24"/>
                <w:szCs w:val="24"/>
                <w:lang w:eastAsia="ru-RU"/>
              </w:rPr>
            </w:pPr>
            <w:r w:rsidRPr="008C77F2">
              <w:rPr>
                <w:rFonts w:ascii="Times New Roman" w:eastAsia="Times New Roman" w:hAnsi="Times New Roman" w:cs="Times New Roman"/>
                <w:bCs/>
                <w:sz w:val="24"/>
                <w:szCs w:val="24"/>
                <w:lang w:eastAsia="ru-RU"/>
              </w:rPr>
              <w:t>ИА.00</w:t>
            </w:r>
          </w:p>
        </w:tc>
        <w:tc>
          <w:tcPr>
            <w:tcW w:w="1345"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83542F" w:rsidRPr="008C77F2" w:rsidRDefault="0083542F" w:rsidP="008C77F2">
            <w:pPr>
              <w:spacing w:after="0" w:line="240" w:lineRule="auto"/>
              <w:rPr>
                <w:rFonts w:ascii="Times New Roman" w:eastAsia="Times New Roman" w:hAnsi="Times New Roman" w:cs="Times New Roman"/>
                <w:b/>
                <w:sz w:val="24"/>
                <w:szCs w:val="24"/>
                <w:lang w:eastAsia="ru-RU"/>
              </w:rPr>
            </w:pPr>
            <w:r w:rsidRPr="008C77F2">
              <w:rPr>
                <w:rFonts w:ascii="Times New Roman" w:eastAsia="Times New Roman" w:hAnsi="Times New Roman" w:cs="Times New Roman"/>
                <w:b/>
                <w:bCs/>
                <w:sz w:val="24"/>
                <w:szCs w:val="24"/>
                <w:lang w:eastAsia="ru-RU"/>
              </w:rPr>
              <w:t xml:space="preserve">Итоговая аттестация </w:t>
            </w:r>
          </w:p>
        </w:tc>
        <w:tc>
          <w:tcPr>
            <w:tcW w:w="91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8C77F2" w:rsidRDefault="0083542F" w:rsidP="00E841A9">
            <w:pPr>
              <w:spacing w:after="0" w:line="240" w:lineRule="auto"/>
              <w:jc w:val="center"/>
              <w:rPr>
                <w:rFonts w:ascii="Times New Roman" w:eastAsia="Times New Roman" w:hAnsi="Times New Roman" w:cs="Times New Roman"/>
                <w:sz w:val="24"/>
                <w:szCs w:val="24"/>
                <w:lang w:eastAsia="ru-RU"/>
              </w:rPr>
            </w:pPr>
            <w:r w:rsidRPr="008C77F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Cs/>
                <w:sz w:val="24"/>
                <w:szCs w:val="24"/>
                <w:lang w:eastAsia="ru-RU"/>
              </w:rPr>
              <w:t>К</w:t>
            </w:r>
            <w:r w:rsidRPr="008C77F2">
              <w:rPr>
                <w:rFonts w:ascii="Times New Roman" w:eastAsia="Times New Roman" w:hAnsi="Times New Roman" w:cs="Times New Roman"/>
                <w:bCs/>
                <w:sz w:val="24"/>
                <w:szCs w:val="24"/>
                <w:lang w:eastAsia="ru-RU"/>
              </w:rPr>
              <w:t>валификационный экзамен</w:t>
            </w:r>
          </w:p>
        </w:tc>
        <w:tc>
          <w:tcPr>
            <w:tcW w:w="687"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B81F1B" w:rsidRDefault="0083542F" w:rsidP="00E841A9">
            <w:pPr>
              <w:spacing w:after="0" w:line="240" w:lineRule="auto"/>
              <w:jc w:val="center"/>
              <w:rPr>
                <w:rFonts w:ascii="Times New Roman" w:eastAsia="Times New Roman" w:hAnsi="Times New Roman" w:cs="Times New Roman"/>
                <w:b/>
                <w:sz w:val="24"/>
                <w:szCs w:val="24"/>
                <w:lang w:eastAsia="ru-RU"/>
              </w:rPr>
            </w:pPr>
            <w:r w:rsidRPr="00B81F1B">
              <w:rPr>
                <w:rFonts w:ascii="Times New Roman" w:eastAsia="Times New Roman" w:hAnsi="Times New Roman" w:cs="Times New Roman"/>
                <w:b/>
                <w:sz w:val="24"/>
                <w:szCs w:val="24"/>
                <w:lang w:eastAsia="ru-RU"/>
              </w:rPr>
              <w:t>6</w:t>
            </w:r>
          </w:p>
        </w:tc>
        <w:tc>
          <w:tcPr>
            <w:tcW w:w="76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B81F1B" w:rsidRDefault="0083542F" w:rsidP="00E841A9">
            <w:pPr>
              <w:spacing w:after="0" w:line="240" w:lineRule="auto"/>
              <w:jc w:val="center"/>
              <w:rPr>
                <w:rFonts w:ascii="Times New Roman" w:eastAsia="Times New Roman" w:hAnsi="Times New Roman" w:cs="Times New Roman"/>
                <w:b/>
                <w:sz w:val="24"/>
                <w:szCs w:val="24"/>
                <w:lang w:eastAsia="ru-RU"/>
              </w:rPr>
            </w:pPr>
            <w:r w:rsidRPr="00B81F1B">
              <w:rPr>
                <w:rFonts w:ascii="Times New Roman" w:eastAsia="Times New Roman" w:hAnsi="Times New Roman" w:cs="Times New Roman"/>
                <w:b/>
                <w:sz w:val="24"/>
                <w:szCs w:val="24"/>
                <w:lang w:eastAsia="ru-RU"/>
              </w:rPr>
              <w:t> </w:t>
            </w:r>
          </w:p>
        </w:tc>
        <w:tc>
          <w:tcPr>
            <w:tcW w:w="743"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B81F1B" w:rsidRDefault="0083542F" w:rsidP="00E841A9">
            <w:pPr>
              <w:spacing w:after="0" w:line="240" w:lineRule="auto"/>
              <w:jc w:val="center"/>
              <w:rPr>
                <w:rFonts w:ascii="Times New Roman" w:eastAsia="Times New Roman" w:hAnsi="Times New Roman" w:cs="Times New Roman"/>
                <w:b/>
                <w:sz w:val="24"/>
                <w:szCs w:val="24"/>
                <w:lang w:eastAsia="ru-RU"/>
              </w:rPr>
            </w:pPr>
            <w:r w:rsidRPr="00B81F1B">
              <w:rPr>
                <w:rFonts w:ascii="Times New Roman" w:eastAsia="Times New Roman" w:hAnsi="Times New Roman" w:cs="Times New Roman"/>
                <w:b/>
                <w:sz w:val="24"/>
                <w:szCs w:val="24"/>
                <w:lang w:eastAsia="ru-RU"/>
              </w:rPr>
              <w:t> 6</w:t>
            </w:r>
          </w:p>
        </w:tc>
      </w:tr>
      <w:tr w:rsidR="0083542F" w:rsidRPr="00E841A9" w:rsidTr="0083542F">
        <w:trPr>
          <w:jc w:val="center"/>
        </w:trPr>
        <w:tc>
          <w:tcPr>
            <w:tcW w:w="1892" w:type="pct"/>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Итого:</w:t>
            </w:r>
          </w:p>
        </w:tc>
        <w:tc>
          <w:tcPr>
            <w:tcW w:w="91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c>
          <w:tcPr>
            <w:tcW w:w="687"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8C77F2" w:rsidRDefault="0083542F" w:rsidP="00E841A9">
            <w:pPr>
              <w:spacing w:after="0" w:line="240" w:lineRule="auto"/>
              <w:jc w:val="center"/>
              <w:rPr>
                <w:rFonts w:ascii="Times New Roman" w:eastAsia="Times New Roman" w:hAnsi="Times New Roman" w:cs="Times New Roman"/>
                <w:b/>
                <w:sz w:val="24"/>
                <w:szCs w:val="24"/>
                <w:lang w:eastAsia="ru-RU"/>
              </w:rPr>
            </w:pPr>
            <w:r w:rsidRPr="008C77F2">
              <w:rPr>
                <w:rFonts w:ascii="Times New Roman" w:eastAsia="Times New Roman" w:hAnsi="Times New Roman" w:cs="Times New Roman"/>
                <w:b/>
                <w:sz w:val="24"/>
                <w:szCs w:val="24"/>
                <w:lang w:eastAsia="ru-RU"/>
              </w:rPr>
              <w:t>256</w:t>
            </w:r>
          </w:p>
        </w:tc>
        <w:tc>
          <w:tcPr>
            <w:tcW w:w="76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8C77F2" w:rsidRDefault="0083542F" w:rsidP="00E841A9">
            <w:pPr>
              <w:spacing w:after="0" w:line="240" w:lineRule="auto"/>
              <w:jc w:val="center"/>
              <w:rPr>
                <w:rFonts w:ascii="Times New Roman" w:eastAsia="Times New Roman" w:hAnsi="Times New Roman" w:cs="Times New Roman"/>
                <w:b/>
                <w:sz w:val="24"/>
                <w:szCs w:val="24"/>
                <w:lang w:eastAsia="ru-RU"/>
              </w:rPr>
            </w:pPr>
            <w:r w:rsidRPr="008C77F2">
              <w:rPr>
                <w:rFonts w:ascii="Times New Roman" w:eastAsia="Times New Roman" w:hAnsi="Times New Roman" w:cs="Times New Roman"/>
                <w:b/>
                <w:sz w:val="24"/>
                <w:szCs w:val="24"/>
                <w:lang w:eastAsia="ru-RU"/>
              </w:rPr>
              <w:t>100</w:t>
            </w:r>
          </w:p>
        </w:tc>
        <w:tc>
          <w:tcPr>
            <w:tcW w:w="743"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8C77F2" w:rsidRDefault="0083542F" w:rsidP="00E841A9">
            <w:pPr>
              <w:spacing w:after="0" w:line="240" w:lineRule="auto"/>
              <w:jc w:val="center"/>
              <w:rPr>
                <w:rFonts w:ascii="Times New Roman" w:eastAsia="Times New Roman" w:hAnsi="Times New Roman" w:cs="Times New Roman"/>
                <w:b/>
                <w:sz w:val="24"/>
                <w:szCs w:val="24"/>
                <w:lang w:eastAsia="ru-RU"/>
              </w:rPr>
            </w:pPr>
            <w:r w:rsidRPr="008C77F2">
              <w:rPr>
                <w:rFonts w:ascii="Times New Roman" w:eastAsia="Times New Roman" w:hAnsi="Times New Roman" w:cs="Times New Roman"/>
                <w:b/>
                <w:sz w:val="24"/>
                <w:szCs w:val="24"/>
                <w:lang w:eastAsia="ru-RU"/>
              </w:rPr>
              <w:t>156</w:t>
            </w:r>
          </w:p>
        </w:tc>
      </w:tr>
    </w:tbl>
    <w:p w:rsidR="00E841A9" w:rsidRPr="00E841A9" w:rsidRDefault="00E841A9" w:rsidP="0083542F">
      <w:pPr>
        <w:shd w:val="clear" w:color="auto" w:fill="FFFFFF"/>
        <w:spacing w:after="0" w:line="240" w:lineRule="auto"/>
        <w:ind w:firstLine="709"/>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8"/>
          <w:szCs w:val="28"/>
          <w:lang w:eastAsia="ru-RU"/>
        </w:rPr>
        <w:lastRenderedPageBreak/>
        <w:t> </w:t>
      </w:r>
    </w:p>
    <w:p w:rsidR="00E841A9" w:rsidRPr="00E841A9" w:rsidRDefault="0083542F" w:rsidP="00E841A9">
      <w:pPr>
        <w:shd w:val="clear" w:color="auto" w:fill="FFFFFF"/>
        <w:spacing w:after="0" w:line="240" w:lineRule="auto"/>
        <w:ind w:left="284"/>
        <w:rPr>
          <w:rFonts w:ascii="Arial" w:eastAsia="Times New Roman" w:hAnsi="Arial" w:cs="Arial"/>
          <w:color w:val="181818"/>
          <w:sz w:val="21"/>
          <w:szCs w:val="21"/>
          <w:lang w:eastAsia="ru-RU"/>
        </w:rPr>
      </w:pPr>
      <w:r>
        <w:rPr>
          <w:rFonts w:ascii="Times New Roman" w:eastAsia="Times New Roman" w:hAnsi="Times New Roman" w:cs="Times New Roman"/>
          <w:b/>
          <w:bCs/>
          <w:color w:val="181818"/>
          <w:sz w:val="24"/>
          <w:szCs w:val="24"/>
          <w:lang w:eastAsia="ru-RU"/>
        </w:rPr>
        <w:t>5.2</w:t>
      </w:r>
      <w:r w:rsidR="00E841A9" w:rsidRPr="00E841A9">
        <w:rPr>
          <w:rFonts w:ascii="Times New Roman" w:eastAsia="Times New Roman" w:hAnsi="Times New Roman" w:cs="Times New Roman"/>
          <w:b/>
          <w:bCs/>
          <w:color w:val="181818"/>
          <w:sz w:val="24"/>
          <w:szCs w:val="24"/>
          <w:lang w:eastAsia="ru-RU"/>
        </w:rPr>
        <w:t>. Тематический план</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tbl>
      <w:tblPr>
        <w:tblW w:w="5000" w:type="pct"/>
        <w:tblCellMar>
          <w:left w:w="0" w:type="dxa"/>
          <w:right w:w="0" w:type="dxa"/>
        </w:tblCellMar>
        <w:tblLook w:val="04A0" w:firstRow="1" w:lastRow="0" w:firstColumn="1" w:lastColumn="0" w:noHBand="0" w:noVBand="1"/>
      </w:tblPr>
      <w:tblGrid>
        <w:gridCol w:w="2955"/>
        <w:gridCol w:w="4477"/>
        <w:gridCol w:w="933"/>
        <w:gridCol w:w="1206"/>
      </w:tblGrid>
      <w:tr w:rsidR="00E841A9" w:rsidRPr="00E841A9" w:rsidTr="008C77F2">
        <w:trPr>
          <w:trHeight w:val="993"/>
        </w:trPr>
        <w:tc>
          <w:tcPr>
            <w:tcW w:w="154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339"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 учебного материала,</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лабораторные работы и практические занятия</w:t>
            </w:r>
          </w:p>
        </w:tc>
        <w:tc>
          <w:tcPr>
            <w:tcW w:w="487"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Объем в часах</w:t>
            </w:r>
          </w:p>
        </w:tc>
        <w:tc>
          <w:tcPr>
            <w:tcW w:w="630"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Уровень усвоения</w:t>
            </w:r>
          </w:p>
        </w:tc>
      </w:tr>
      <w:tr w:rsidR="00E841A9" w:rsidRPr="00E841A9" w:rsidTr="008C77F2">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3</w:t>
            </w:r>
          </w:p>
        </w:tc>
        <w:tc>
          <w:tcPr>
            <w:tcW w:w="630"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E841A9" w:rsidRPr="00E841A9" w:rsidTr="008C77F2">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83542F" w:rsidP="00E841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ОП 00 Общепрофессиональный цикл</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c>
          <w:tcPr>
            <w:tcW w:w="63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59329B" w:rsidRPr="00E841A9" w:rsidTr="00414D1E">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9329B" w:rsidRPr="008C77F2" w:rsidRDefault="0059329B" w:rsidP="00414D1E">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ОП.01</w:t>
            </w:r>
            <w:r w:rsidRPr="00E841A9">
              <w:rPr>
                <w:rFonts w:ascii="Times New Roman" w:eastAsia="Times New Roman" w:hAnsi="Times New Roman" w:cs="Times New Roman"/>
                <w:b/>
                <w:bCs/>
                <w:sz w:val="24"/>
                <w:szCs w:val="24"/>
                <w:lang w:eastAsia="ru-RU"/>
              </w:rPr>
              <w:t xml:space="preserve"> Основы электротехники</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59329B" w:rsidRPr="008C77F2" w:rsidRDefault="0059329B" w:rsidP="00414D1E">
            <w:pPr>
              <w:spacing w:after="0" w:line="240" w:lineRule="auto"/>
              <w:jc w:val="both"/>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 </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59329B" w:rsidRPr="008C77F2" w:rsidRDefault="0059329B" w:rsidP="00414D1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w:t>
            </w:r>
          </w:p>
        </w:tc>
        <w:tc>
          <w:tcPr>
            <w:tcW w:w="630" w:type="pct"/>
            <w:vMerge w:val="restart"/>
            <w:tcBorders>
              <w:top w:val="nil"/>
              <w:left w:val="nil"/>
              <w:right w:val="single" w:sz="8" w:space="0" w:color="000000"/>
            </w:tcBorders>
            <w:tcMar>
              <w:top w:w="0" w:type="dxa"/>
              <w:left w:w="108" w:type="dxa"/>
              <w:bottom w:w="0" w:type="dxa"/>
              <w:right w:w="108" w:type="dxa"/>
            </w:tcMar>
            <w:vAlign w:val="center"/>
            <w:hideMark/>
          </w:tcPr>
          <w:p w:rsidR="0059329B" w:rsidRPr="008C77F2" w:rsidRDefault="0059329B" w:rsidP="00414D1E">
            <w:pPr>
              <w:spacing w:after="0" w:line="240" w:lineRule="auto"/>
              <w:jc w:val="center"/>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2</w:t>
            </w:r>
          </w:p>
        </w:tc>
      </w:tr>
      <w:tr w:rsidR="0059329B" w:rsidRPr="00E841A9" w:rsidTr="00414D1E">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9329B" w:rsidRPr="008C77F2" w:rsidRDefault="0059329B" w:rsidP="00414D1E">
            <w:pPr>
              <w:spacing w:after="0" w:line="240" w:lineRule="auto"/>
              <w:jc w:val="both"/>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Тема 1</w:t>
            </w:r>
            <w:r w:rsidR="0083542F">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b/>
                <w:bCs/>
                <w:sz w:val="24"/>
                <w:szCs w:val="24"/>
                <w:lang w:eastAsia="ru-RU"/>
              </w:rPr>
              <w:t xml:space="preserve"> Электростатика</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59329B" w:rsidRPr="008C77F2" w:rsidRDefault="0059329B" w:rsidP="00414D1E">
            <w:pPr>
              <w:spacing w:after="0" w:line="240" w:lineRule="auto"/>
              <w:jc w:val="both"/>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59329B" w:rsidRPr="008C77F2" w:rsidRDefault="0059329B" w:rsidP="00414D1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630" w:type="pct"/>
            <w:vMerge/>
            <w:tcBorders>
              <w:left w:val="nil"/>
              <w:right w:val="single" w:sz="8" w:space="0" w:color="000000"/>
            </w:tcBorders>
            <w:tcMar>
              <w:top w:w="0" w:type="dxa"/>
              <w:left w:w="108" w:type="dxa"/>
              <w:bottom w:w="0" w:type="dxa"/>
              <w:right w:w="108" w:type="dxa"/>
            </w:tcMar>
            <w:vAlign w:val="center"/>
            <w:hideMark/>
          </w:tcPr>
          <w:p w:rsidR="0059329B" w:rsidRPr="008C77F2" w:rsidRDefault="0059329B" w:rsidP="008C77F2">
            <w:pPr>
              <w:spacing w:after="0" w:line="240" w:lineRule="auto"/>
              <w:jc w:val="center"/>
              <w:rPr>
                <w:rFonts w:ascii="Times New Roman" w:eastAsia="Times New Roman" w:hAnsi="Times New Roman" w:cs="Times New Roman"/>
                <w:b/>
                <w:bCs/>
                <w:sz w:val="24"/>
                <w:szCs w:val="24"/>
                <w:lang w:eastAsia="ru-RU"/>
              </w:rPr>
            </w:pPr>
          </w:p>
        </w:tc>
      </w:tr>
      <w:tr w:rsidR="0059329B" w:rsidRPr="00E841A9" w:rsidTr="00414D1E">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9329B" w:rsidRPr="008C77F2" w:rsidRDefault="0059329B" w:rsidP="008C77F2">
            <w:pPr>
              <w:spacing w:after="0" w:line="240" w:lineRule="auto"/>
              <w:jc w:val="both"/>
              <w:rPr>
                <w:rFonts w:ascii="Times New Roman" w:eastAsia="Times New Roman" w:hAnsi="Times New Roman" w:cs="Times New Roman"/>
                <w:b/>
                <w:bCs/>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59329B" w:rsidRPr="0059329B" w:rsidRDefault="0059329B" w:rsidP="00414D1E">
            <w:pPr>
              <w:spacing w:after="0" w:line="240" w:lineRule="auto"/>
              <w:jc w:val="both"/>
              <w:rPr>
                <w:rFonts w:ascii="Times New Roman" w:eastAsia="Times New Roman" w:hAnsi="Times New Roman" w:cs="Times New Roman"/>
                <w:bCs/>
                <w:sz w:val="24"/>
                <w:szCs w:val="24"/>
                <w:lang w:eastAsia="ru-RU"/>
              </w:rPr>
            </w:pPr>
            <w:r w:rsidRPr="0059329B">
              <w:rPr>
                <w:rFonts w:ascii="Times New Roman" w:eastAsia="Times New Roman" w:hAnsi="Times New Roman" w:cs="Times New Roman"/>
                <w:bCs/>
                <w:sz w:val="24"/>
                <w:szCs w:val="24"/>
                <w:lang w:eastAsia="ru-RU"/>
              </w:rPr>
              <w:t>1. Электронная теория строения вещества, электризация, электрическое поле, взаимодействие зарядов. Потенциал и напряженность поля.</w:t>
            </w:r>
          </w:p>
          <w:p w:rsidR="0059329B" w:rsidRPr="008C77F2" w:rsidRDefault="0059329B" w:rsidP="00414D1E">
            <w:pPr>
              <w:spacing w:after="0" w:line="240" w:lineRule="auto"/>
              <w:jc w:val="both"/>
              <w:rPr>
                <w:rFonts w:ascii="Times New Roman" w:eastAsia="Times New Roman" w:hAnsi="Times New Roman" w:cs="Times New Roman"/>
                <w:b/>
                <w:bCs/>
                <w:sz w:val="24"/>
                <w:szCs w:val="24"/>
                <w:lang w:eastAsia="ru-RU"/>
              </w:rPr>
            </w:pPr>
            <w:r w:rsidRPr="0059329B">
              <w:rPr>
                <w:rFonts w:ascii="Times New Roman" w:eastAsia="Times New Roman" w:hAnsi="Times New Roman" w:cs="Times New Roman"/>
                <w:bCs/>
                <w:sz w:val="24"/>
                <w:szCs w:val="24"/>
                <w:lang w:eastAsia="ru-RU"/>
              </w:rPr>
              <w:t> Понятие об электрической емкости, конденсаторах и их соединениях в батареи.</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59329B" w:rsidRPr="008C77F2" w:rsidRDefault="0059329B" w:rsidP="00414D1E">
            <w:pPr>
              <w:spacing w:after="0" w:line="240" w:lineRule="auto"/>
              <w:jc w:val="center"/>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 </w:t>
            </w:r>
          </w:p>
        </w:tc>
        <w:tc>
          <w:tcPr>
            <w:tcW w:w="630" w:type="pct"/>
            <w:vMerge/>
            <w:tcBorders>
              <w:left w:val="nil"/>
              <w:right w:val="single" w:sz="8" w:space="0" w:color="000000"/>
            </w:tcBorders>
            <w:tcMar>
              <w:top w:w="0" w:type="dxa"/>
              <w:left w:w="108" w:type="dxa"/>
              <w:bottom w:w="0" w:type="dxa"/>
              <w:right w:w="108" w:type="dxa"/>
            </w:tcMar>
            <w:vAlign w:val="center"/>
            <w:hideMark/>
          </w:tcPr>
          <w:p w:rsidR="0059329B" w:rsidRPr="008C77F2" w:rsidRDefault="0059329B" w:rsidP="008C77F2">
            <w:pPr>
              <w:spacing w:after="0" w:line="240" w:lineRule="auto"/>
              <w:jc w:val="center"/>
              <w:rPr>
                <w:rFonts w:ascii="Times New Roman" w:eastAsia="Times New Roman" w:hAnsi="Times New Roman" w:cs="Times New Roman"/>
                <w:b/>
                <w:bCs/>
                <w:sz w:val="24"/>
                <w:szCs w:val="24"/>
                <w:lang w:eastAsia="ru-RU"/>
              </w:rPr>
            </w:pPr>
          </w:p>
        </w:tc>
      </w:tr>
      <w:tr w:rsidR="0059329B" w:rsidRPr="00E841A9" w:rsidTr="00414D1E">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9329B" w:rsidRPr="008C77F2" w:rsidRDefault="0059329B" w:rsidP="00414D1E">
            <w:pPr>
              <w:spacing w:after="0" w:line="240" w:lineRule="auto"/>
              <w:jc w:val="both"/>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Тема 2</w:t>
            </w:r>
            <w:r w:rsidR="0083542F">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b/>
                <w:bCs/>
                <w:sz w:val="24"/>
                <w:szCs w:val="24"/>
                <w:lang w:eastAsia="ru-RU"/>
              </w:rPr>
              <w:t xml:space="preserve"> Постоянный ток</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59329B" w:rsidRPr="008C77F2" w:rsidRDefault="0059329B" w:rsidP="00414D1E">
            <w:pPr>
              <w:spacing w:after="0" w:line="240" w:lineRule="auto"/>
              <w:jc w:val="both"/>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59329B" w:rsidRPr="008C77F2" w:rsidRDefault="0059329B" w:rsidP="00414D1E">
            <w:pPr>
              <w:spacing w:after="0" w:line="240" w:lineRule="auto"/>
              <w:jc w:val="center"/>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2</w:t>
            </w:r>
          </w:p>
        </w:tc>
        <w:tc>
          <w:tcPr>
            <w:tcW w:w="630" w:type="pct"/>
            <w:vMerge/>
            <w:tcBorders>
              <w:left w:val="nil"/>
              <w:right w:val="single" w:sz="8" w:space="0" w:color="000000"/>
            </w:tcBorders>
            <w:tcMar>
              <w:top w:w="0" w:type="dxa"/>
              <w:left w:w="108" w:type="dxa"/>
              <w:bottom w:w="0" w:type="dxa"/>
              <w:right w:w="108" w:type="dxa"/>
            </w:tcMar>
            <w:vAlign w:val="center"/>
            <w:hideMark/>
          </w:tcPr>
          <w:p w:rsidR="0059329B" w:rsidRPr="008C77F2" w:rsidRDefault="0059329B" w:rsidP="008C77F2">
            <w:pPr>
              <w:spacing w:after="0" w:line="240" w:lineRule="auto"/>
              <w:jc w:val="center"/>
              <w:rPr>
                <w:rFonts w:ascii="Times New Roman" w:eastAsia="Times New Roman" w:hAnsi="Times New Roman" w:cs="Times New Roman"/>
                <w:b/>
                <w:bCs/>
                <w:sz w:val="24"/>
                <w:szCs w:val="24"/>
                <w:lang w:eastAsia="ru-RU"/>
              </w:rPr>
            </w:pPr>
          </w:p>
        </w:tc>
      </w:tr>
      <w:tr w:rsidR="0059329B" w:rsidRPr="00E841A9" w:rsidTr="00414D1E">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9329B" w:rsidRPr="008C77F2" w:rsidRDefault="0059329B" w:rsidP="008C77F2">
            <w:pPr>
              <w:spacing w:after="0" w:line="240" w:lineRule="auto"/>
              <w:jc w:val="both"/>
              <w:rPr>
                <w:rFonts w:ascii="Times New Roman" w:eastAsia="Times New Roman" w:hAnsi="Times New Roman" w:cs="Times New Roman"/>
                <w:b/>
                <w:bCs/>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59329B" w:rsidRPr="0059329B" w:rsidRDefault="0059329B" w:rsidP="00414D1E">
            <w:pPr>
              <w:spacing w:after="0" w:line="240" w:lineRule="auto"/>
              <w:jc w:val="both"/>
              <w:rPr>
                <w:rFonts w:ascii="Times New Roman" w:eastAsia="Times New Roman" w:hAnsi="Times New Roman" w:cs="Times New Roman"/>
                <w:bCs/>
                <w:sz w:val="24"/>
                <w:szCs w:val="24"/>
                <w:lang w:eastAsia="ru-RU"/>
              </w:rPr>
            </w:pPr>
            <w:r w:rsidRPr="0059329B">
              <w:rPr>
                <w:rFonts w:ascii="Times New Roman" w:eastAsia="Times New Roman" w:hAnsi="Times New Roman" w:cs="Times New Roman"/>
                <w:bCs/>
                <w:sz w:val="24"/>
                <w:szCs w:val="24"/>
                <w:lang w:eastAsia="ru-RU"/>
              </w:rPr>
              <w:t>1. Электрические параметры цепи (напряжение, ток, сопротивление). Закон Ома для участка цепи.  Химические источники электроэнергии и их соединение в батареи для получения нужной электродвижущей силы (ЭДС). Закон Ома для полной цепи, расчетные формулы для определения параметров цепи при различных схемах соединения приемников и источников электроэнергии. Основы расчета электрических цепей постоянного тока. Законы Кирхгофа. Тепловое действие, работа и мощность тока, единицы измерения и расчетные формулы. Проводник с током в магнитном поле, понятие о работе электродвигателей и электроизмерительных приборов. Электромагнитная индукция, уравнение Фарадея и понятие о работе электрических генераторов. Процессы самоиндукции и взаимоиндукции, расчет ЭДС этих явлений.</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59329B" w:rsidRPr="008C77F2" w:rsidRDefault="0059329B" w:rsidP="00414D1E">
            <w:pPr>
              <w:spacing w:after="0" w:line="240" w:lineRule="auto"/>
              <w:jc w:val="center"/>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 </w:t>
            </w:r>
          </w:p>
        </w:tc>
        <w:tc>
          <w:tcPr>
            <w:tcW w:w="630" w:type="pct"/>
            <w:vMerge/>
            <w:tcBorders>
              <w:left w:val="nil"/>
              <w:right w:val="single" w:sz="8" w:space="0" w:color="000000"/>
            </w:tcBorders>
            <w:tcMar>
              <w:top w:w="0" w:type="dxa"/>
              <w:left w:w="108" w:type="dxa"/>
              <w:bottom w:w="0" w:type="dxa"/>
              <w:right w:w="108" w:type="dxa"/>
            </w:tcMar>
            <w:vAlign w:val="center"/>
            <w:hideMark/>
          </w:tcPr>
          <w:p w:rsidR="0059329B" w:rsidRPr="008C77F2" w:rsidRDefault="0059329B" w:rsidP="008C77F2">
            <w:pPr>
              <w:spacing w:after="0" w:line="240" w:lineRule="auto"/>
              <w:jc w:val="center"/>
              <w:rPr>
                <w:rFonts w:ascii="Times New Roman" w:eastAsia="Times New Roman" w:hAnsi="Times New Roman" w:cs="Times New Roman"/>
                <w:b/>
                <w:bCs/>
                <w:sz w:val="24"/>
                <w:szCs w:val="24"/>
                <w:lang w:eastAsia="ru-RU"/>
              </w:rPr>
            </w:pPr>
          </w:p>
        </w:tc>
      </w:tr>
      <w:tr w:rsidR="0059329B" w:rsidRPr="00E841A9" w:rsidTr="00414D1E">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9329B" w:rsidRPr="008C77F2" w:rsidRDefault="0059329B" w:rsidP="00414D1E">
            <w:pPr>
              <w:spacing w:after="0" w:line="240" w:lineRule="auto"/>
              <w:jc w:val="both"/>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Тема 3</w:t>
            </w:r>
            <w:r w:rsidR="0083542F">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b/>
                <w:bCs/>
                <w:sz w:val="24"/>
                <w:szCs w:val="24"/>
                <w:lang w:eastAsia="ru-RU"/>
              </w:rPr>
              <w:t xml:space="preserve"> Переменный ток</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59329B" w:rsidRPr="008C77F2" w:rsidRDefault="0059329B" w:rsidP="00414D1E">
            <w:pPr>
              <w:spacing w:after="0" w:line="240" w:lineRule="auto"/>
              <w:jc w:val="both"/>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59329B" w:rsidRPr="008C77F2" w:rsidRDefault="0059329B" w:rsidP="00414D1E">
            <w:pPr>
              <w:spacing w:after="0" w:line="240" w:lineRule="auto"/>
              <w:jc w:val="center"/>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2</w:t>
            </w:r>
          </w:p>
        </w:tc>
        <w:tc>
          <w:tcPr>
            <w:tcW w:w="630" w:type="pct"/>
            <w:vMerge/>
            <w:tcBorders>
              <w:left w:val="nil"/>
              <w:bottom w:val="single" w:sz="8" w:space="0" w:color="000000"/>
              <w:right w:val="single" w:sz="8" w:space="0" w:color="000000"/>
            </w:tcBorders>
            <w:tcMar>
              <w:top w:w="0" w:type="dxa"/>
              <w:left w:w="108" w:type="dxa"/>
              <w:bottom w:w="0" w:type="dxa"/>
              <w:right w:w="108" w:type="dxa"/>
            </w:tcMar>
            <w:vAlign w:val="center"/>
            <w:hideMark/>
          </w:tcPr>
          <w:p w:rsidR="0059329B" w:rsidRPr="008C77F2" w:rsidRDefault="0059329B" w:rsidP="008C77F2">
            <w:pPr>
              <w:spacing w:after="0" w:line="240" w:lineRule="auto"/>
              <w:jc w:val="center"/>
              <w:rPr>
                <w:rFonts w:ascii="Times New Roman" w:eastAsia="Times New Roman" w:hAnsi="Times New Roman" w:cs="Times New Roman"/>
                <w:b/>
                <w:bCs/>
                <w:sz w:val="24"/>
                <w:szCs w:val="24"/>
                <w:lang w:eastAsia="ru-RU"/>
              </w:rPr>
            </w:pPr>
          </w:p>
        </w:tc>
      </w:tr>
      <w:tr w:rsidR="0059329B" w:rsidRPr="00E841A9" w:rsidTr="00414D1E">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9329B" w:rsidRPr="008C77F2" w:rsidRDefault="0059329B" w:rsidP="00414D1E">
            <w:pPr>
              <w:spacing w:after="0" w:line="240" w:lineRule="auto"/>
              <w:jc w:val="both"/>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 </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59329B" w:rsidRPr="0059329B" w:rsidRDefault="0059329B" w:rsidP="00414D1E">
            <w:pPr>
              <w:spacing w:after="0" w:line="240" w:lineRule="auto"/>
              <w:jc w:val="both"/>
              <w:rPr>
                <w:rFonts w:ascii="Times New Roman" w:eastAsia="Times New Roman" w:hAnsi="Times New Roman" w:cs="Times New Roman"/>
                <w:bCs/>
                <w:sz w:val="24"/>
                <w:szCs w:val="24"/>
                <w:lang w:eastAsia="ru-RU"/>
              </w:rPr>
            </w:pPr>
            <w:r w:rsidRPr="0059329B">
              <w:rPr>
                <w:rFonts w:ascii="Times New Roman" w:eastAsia="Times New Roman" w:hAnsi="Times New Roman" w:cs="Times New Roman"/>
                <w:bCs/>
                <w:sz w:val="24"/>
                <w:szCs w:val="24"/>
                <w:lang w:eastAsia="ru-RU"/>
              </w:rPr>
              <w:t xml:space="preserve">1. Понятие о приемниках с активным, индуктивным и емкостным сопротивлением, расчетные формулы, </w:t>
            </w:r>
            <w:r w:rsidRPr="0059329B">
              <w:rPr>
                <w:rFonts w:ascii="Times New Roman" w:eastAsia="Times New Roman" w:hAnsi="Times New Roman" w:cs="Times New Roman"/>
                <w:bCs/>
                <w:sz w:val="24"/>
                <w:szCs w:val="24"/>
                <w:lang w:eastAsia="ru-RU"/>
              </w:rPr>
              <w:lastRenderedPageBreak/>
              <w:t>закон Ома. Активная, реактивная и полная мощность цепи переменного тока. Получение, графическое изображение и свойства трехфазного тока. Понятие о схемах соединения приемников звездой и треугольником, линейных и фазных величинах напряжений и токов. Расчетные формулы для определения и мощности трехфазных цепей.</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59329B" w:rsidRPr="008C77F2" w:rsidRDefault="0059329B" w:rsidP="00414D1E">
            <w:pPr>
              <w:spacing w:after="0" w:line="240" w:lineRule="auto"/>
              <w:jc w:val="center"/>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lastRenderedPageBreak/>
              <w:t> </w:t>
            </w:r>
          </w:p>
        </w:tc>
        <w:tc>
          <w:tcPr>
            <w:tcW w:w="630" w:type="pct"/>
            <w:vMerge w:val="restart"/>
            <w:tcBorders>
              <w:top w:val="nil"/>
              <w:left w:val="nil"/>
              <w:right w:val="single" w:sz="8" w:space="0" w:color="000000"/>
            </w:tcBorders>
            <w:tcMar>
              <w:top w:w="0" w:type="dxa"/>
              <w:left w:w="108" w:type="dxa"/>
              <w:bottom w:w="0" w:type="dxa"/>
              <w:right w:w="108" w:type="dxa"/>
            </w:tcMar>
            <w:vAlign w:val="center"/>
            <w:hideMark/>
          </w:tcPr>
          <w:p w:rsidR="0059329B" w:rsidRPr="008C77F2" w:rsidRDefault="0059329B" w:rsidP="008C77F2">
            <w:pPr>
              <w:spacing w:after="0" w:line="240" w:lineRule="auto"/>
              <w:jc w:val="center"/>
              <w:rPr>
                <w:rFonts w:ascii="Times New Roman" w:eastAsia="Times New Roman" w:hAnsi="Times New Roman" w:cs="Times New Roman"/>
                <w:b/>
                <w:bCs/>
                <w:sz w:val="24"/>
                <w:szCs w:val="24"/>
                <w:lang w:eastAsia="ru-RU"/>
              </w:rPr>
            </w:pPr>
          </w:p>
        </w:tc>
      </w:tr>
      <w:tr w:rsidR="0059329B" w:rsidRPr="00E841A9" w:rsidTr="00414D1E">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9329B" w:rsidRPr="008C77F2" w:rsidRDefault="0059329B" w:rsidP="00414D1E">
            <w:pPr>
              <w:spacing w:after="0" w:line="240" w:lineRule="auto"/>
              <w:jc w:val="both"/>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lastRenderedPageBreak/>
              <w:t>Тема 4</w:t>
            </w:r>
            <w:r w:rsidR="0083542F">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b/>
                <w:bCs/>
                <w:sz w:val="24"/>
                <w:szCs w:val="24"/>
                <w:lang w:eastAsia="ru-RU"/>
              </w:rPr>
              <w:t xml:space="preserve"> Электрические машины постоянного и переменного тока</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59329B" w:rsidRPr="008C77F2" w:rsidRDefault="0059329B" w:rsidP="00414D1E">
            <w:pPr>
              <w:spacing w:after="0" w:line="240" w:lineRule="auto"/>
              <w:jc w:val="both"/>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59329B" w:rsidRPr="008C77F2" w:rsidRDefault="0059329B" w:rsidP="00414D1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630" w:type="pct"/>
            <w:vMerge/>
            <w:tcBorders>
              <w:left w:val="nil"/>
              <w:right w:val="single" w:sz="8" w:space="0" w:color="000000"/>
            </w:tcBorders>
            <w:tcMar>
              <w:top w:w="0" w:type="dxa"/>
              <w:left w:w="108" w:type="dxa"/>
              <w:bottom w:w="0" w:type="dxa"/>
              <w:right w:w="108" w:type="dxa"/>
            </w:tcMar>
            <w:vAlign w:val="center"/>
            <w:hideMark/>
          </w:tcPr>
          <w:p w:rsidR="0059329B" w:rsidRPr="008C77F2" w:rsidRDefault="0059329B" w:rsidP="008C77F2">
            <w:pPr>
              <w:spacing w:after="0" w:line="240" w:lineRule="auto"/>
              <w:jc w:val="center"/>
              <w:rPr>
                <w:rFonts w:ascii="Times New Roman" w:eastAsia="Times New Roman" w:hAnsi="Times New Roman" w:cs="Times New Roman"/>
                <w:b/>
                <w:bCs/>
                <w:sz w:val="24"/>
                <w:szCs w:val="24"/>
                <w:lang w:eastAsia="ru-RU"/>
              </w:rPr>
            </w:pPr>
          </w:p>
        </w:tc>
      </w:tr>
      <w:tr w:rsidR="0059329B" w:rsidRPr="00E841A9" w:rsidTr="00414D1E">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9329B" w:rsidRPr="008C77F2" w:rsidRDefault="0059329B" w:rsidP="008C77F2">
            <w:pPr>
              <w:spacing w:after="0" w:line="240" w:lineRule="auto"/>
              <w:jc w:val="both"/>
              <w:rPr>
                <w:rFonts w:ascii="Times New Roman" w:eastAsia="Times New Roman" w:hAnsi="Times New Roman" w:cs="Times New Roman"/>
                <w:b/>
                <w:bCs/>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59329B" w:rsidRPr="0059329B" w:rsidRDefault="0059329B" w:rsidP="00414D1E">
            <w:pPr>
              <w:spacing w:after="0" w:line="240" w:lineRule="auto"/>
              <w:jc w:val="both"/>
              <w:rPr>
                <w:rFonts w:ascii="Times New Roman" w:eastAsia="Times New Roman" w:hAnsi="Times New Roman" w:cs="Times New Roman"/>
                <w:bCs/>
                <w:sz w:val="24"/>
                <w:szCs w:val="24"/>
                <w:lang w:eastAsia="ru-RU"/>
              </w:rPr>
            </w:pPr>
            <w:r w:rsidRPr="0059329B">
              <w:rPr>
                <w:rFonts w:ascii="Times New Roman" w:eastAsia="Times New Roman" w:hAnsi="Times New Roman" w:cs="Times New Roman"/>
                <w:bCs/>
                <w:sz w:val="24"/>
                <w:szCs w:val="24"/>
                <w:lang w:eastAsia="ru-RU"/>
              </w:rPr>
              <w:t>1. Магнитное поле проводника с током, его основные характеристики, единицы измерения. Проводник с током в магнитном поле, понятие о работе электродвигателей и электроизмерительных приборов. Электромагнитная индукция, уравнение Фарадея и понятие о работе электрических генераторов. Процесс преобразования энергии в электрических машинах. Принцип действия электрических машин, режимы работы. Основные части электрических машин и их назначение.   Обмотки якоря.  Реакция якоря.  Коммутация. Основы работы генераторов. Схемы генераторов постоянного тока, характеристики. Основы работы электродвигателей постоянного тока. Схемы электродвигателей, характеристики. Регулирование частоты вращения якоря электродвигателя.  Особенности работы машин постоянного тока при пульсирующем напряжении. Электрические машины переменного тока. Принцип действия.   Определение типов и параметров машин переменного тока по их маркировке.</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59329B" w:rsidRPr="008C77F2" w:rsidRDefault="0059329B" w:rsidP="00414D1E">
            <w:pPr>
              <w:spacing w:after="0" w:line="240" w:lineRule="auto"/>
              <w:jc w:val="center"/>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 </w:t>
            </w:r>
          </w:p>
        </w:tc>
        <w:tc>
          <w:tcPr>
            <w:tcW w:w="630" w:type="pct"/>
            <w:vMerge/>
            <w:tcBorders>
              <w:left w:val="nil"/>
              <w:bottom w:val="single" w:sz="8" w:space="0" w:color="000000"/>
              <w:right w:val="single" w:sz="8" w:space="0" w:color="000000"/>
            </w:tcBorders>
            <w:tcMar>
              <w:top w:w="0" w:type="dxa"/>
              <w:left w:w="108" w:type="dxa"/>
              <w:bottom w:w="0" w:type="dxa"/>
              <w:right w:w="108" w:type="dxa"/>
            </w:tcMar>
            <w:vAlign w:val="center"/>
            <w:hideMark/>
          </w:tcPr>
          <w:p w:rsidR="0059329B" w:rsidRPr="008C77F2" w:rsidRDefault="0059329B" w:rsidP="008C77F2">
            <w:pPr>
              <w:spacing w:after="0" w:line="240" w:lineRule="auto"/>
              <w:jc w:val="center"/>
              <w:rPr>
                <w:rFonts w:ascii="Times New Roman" w:eastAsia="Times New Roman" w:hAnsi="Times New Roman" w:cs="Times New Roman"/>
                <w:b/>
                <w:bCs/>
                <w:sz w:val="24"/>
                <w:szCs w:val="24"/>
                <w:lang w:eastAsia="ru-RU"/>
              </w:rPr>
            </w:pPr>
          </w:p>
        </w:tc>
      </w:tr>
      <w:tr w:rsidR="008C77F2" w:rsidRPr="00E841A9" w:rsidTr="0059329B">
        <w:trPr>
          <w:trHeight w:val="433"/>
        </w:trPr>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C77F2" w:rsidRPr="00E841A9" w:rsidRDefault="008C77F2" w:rsidP="00E841A9">
            <w:pPr>
              <w:spacing w:after="0" w:line="240" w:lineRule="auto"/>
              <w:jc w:val="both"/>
              <w:rPr>
                <w:rFonts w:ascii="Times New Roman" w:eastAsia="Times New Roman" w:hAnsi="Times New Roman" w:cs="Times New Roman"/>
                <w:b/>
                <w:bCs/>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tcPr>
          <w:p w:rsidR="008C77F2" w:rsidRPr="00E841A9" w:rsidRDefault="008C77F2" w:rsidP="00E841A9">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Зачет</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8C77F2" w:rsidRPr="00E841A9" w:rsidRDefault="008C77F2" w:rsidP="00E841A9">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630"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8C77F2" w:rsidRPr="00E841A9" w:rsidRDefault="008C77F2" w:rsidP="00E841A9">
            <w:pPr>
              <w:spacing w:after="0" w:line="240" w:lineRule="auto"/>
              <w:jc w:val="center"/>
              <w:rPr>
                <w:rFonts w:ascii="Times New Roman" w:eastAsia="Times New Roman" w:hAnsi="Times New Roman" w:cs="Times New Roman"/>
                <w:b/>
                <w:bCs/>
                <w:sz w:val="24"/>
                <w:szCs w:val="24"/>
                <w:lang w:eastAsia="ru-RU"/>
              </w:rPr>
            </w:pPr>
          </w:p>
        </w:tc>
      </w:tr>
      <w:tr w:rsidR="00E841A9" w:rsidRPr="00E841A9" w:rsidTr="008C77F2">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59329B" w:rsidP="00E841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ОП.02  Материаловедение</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E841A9" w:rsidRPr="00E841A9" w:rsidRDefault="0059329B"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6</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E841A9" w:rsidRPr="00E841A9" w:rsidTr="008C77F2">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Тема 1</w:t>
            </w:r>
            <w:r w:rsidR="0083542F">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b/>
                <w:bCs/>
                <w:sz w:val="24"/>
                <w:szCs w:val="24"/>
                <w:lang w:eastAsia="ru-RU"/>
              </w:rPr>
              <w:t xml:space="preserve"> Общие сведения о металлах. Чугуны и стали</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E841A9" w:rsidRPr="00E841A9" w:rsidRDefault="0059329B"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0" w:type="auto"/>
            <w:vMerge/>
            <w:tcBorders>
              <w:top w:val="nil"/>
              <w:left w:val="nil"/>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r>
      <w:tr w:rsidR="00E841A9"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 xml:space="preserve"> Классификация металлов и их основные свойства: физические, химические, электрические и механические. Основные сорта чугунов, их свойства и область применения. </w:t>
            </w:r>
            <w:r w:rsidRPr="00E841A9">
              <w:rPr>
                <w:rFonts w:ascii="Times New Roman" w:eastAsia="Times New Roman" w:hAnsi="Times New Roman" w:cs="Times New Roman"/>
                <w:sz w:val="24"/>
                <w:szCs w:val="24"/>
                <w:lang w:eastAsia="ru-RU"/>
              </w:rPr>
              <w:lastRenderedPageBreak/>
              <w:t>Сталь, её виды (углеродистая, легированная, электротехническая, инструментальная, конструкционная), основные свойства и область применения. Сорта и марки сталей. Электрические свойства электротехнической стали. Понятие о маркировке стали по ГОСТу. Понятие о термической обработке стали.</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lastRenderedPageBreak/>
              <w:t> </w:t>
            </w:r>
          </w:p>
        </w:tc>
        <w:tc>
          <w:tcPr>
            <w:tcW w:w="0" w:type="auto"/>
            <w:vMerge/>
            <w:tcBorders>
              <w:top w:val="nil"/>
              <w:left w:val="nil"/>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r>
      <w:tr w:rsidR="00E841A9" w:rsidRPr="00E841A9" w:rsidTr="008C77F2">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59329B">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lastRenderedPageBreak/>
              <w:t>Тема 2</w:t>
            </w:r>
            <w:r w:rsidR="0083542F">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b/>
                <w:bCs/>
                <w:sz w:val="24"/>
                <w:szCs w:val="24"/>
                <w:lang w:eastAsia="ru-RU"/>
              </w:rPr>
              <w:t xml:space="preserve"> Цветные металлы и сплавы</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E841A9" w:rsidRPr="00E841A9" w:rsidRDefault="0059329B"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0" w:type="auto"/>
            <w:vMerge/>
            <w:tcBorders>
              <w:top w:val="nil"/>
              <w:left w:val="nil"/>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r>
      <w:tr w:rsidR="00E841A9"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 Цветные металлы в автомобилестроении, их основные свойства и область применения. Сплавы цветных металлов. Сплавы высокого сопротивления, их основные свойства и область применения. Бронзово-графитные втулки для подшипников генераторов, стартеров и прерывателей-распределителей.</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c>
          <w:tcPr>
            <w:tcW w:w="0" w:type="auto"/>
            <w:vMerge/>
            <w:tcBorders>
              <w:top w:val="nil"/>
              <w:left w:val="nil"/>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r>
      <w:tr w:rsidR="00E841A9" w:rsidRPr="00E841A9" w:rsidTr="008C77F2">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Тема 3</w:t>
            </w:r>
            <w:r w:rsidR="0083542F">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b/>
                <w:bCs/>
                <w:sz w:val="24"/>
                <w:szCs w:val="24"/>
                <w:lang w:eastAsia="ru-RU"/>
              </w:rPr>
              <w:t xml:space="preserve"> Проводниковые материалы</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E841A9" w:rsidRPr="00E841A9" w:rsidRDefault="0059329B"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0" w:type="auto"/>
            <w:vMerge/>
            <w:tcBorders>
              <w:top w:val="nil"/>
              <w:left w:val="nil"/>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r>
      <w:tr w:rsidR="00E841A9"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 xml:space="preserve"> Кабельные изделия. Автотракторные провода низкого и высокого напряжения. </w:t>
            </w:r>
            <w:proofErr w:type="spellStart"/>
            <w:r w:rsidRPr="00E841A9">
              <w:rPr>
                <w:rFonts w:ascii="Times New Roman" w:eastAsia="Times New Roman" w:hAnsi="Times New Roman" w:cs="Times New Roman"/>
                <w:sz w:val="24"/>
                <w:szCs w:val="24"/>
                <w:lang w:eastAsia="ru-RU"/>
              </w:rPr>
              <w:t>Электроугольные</w:t>
            </w:r>
            <w:proofErr w:type="spellEnd"/>
            <w:r w:rsidRPr="00E841A9">
              <w:rPr>
                <w:rFonts w:ascii="Times New Roman" w:eastAsia="Times New Roman" w:hAnsi="Times New Roman" w:cs="Times New Roman"/>
                <w:sz w:val="24"/>
                <w:szCs w:val="24"/>
                <w:lang w:eastAsia="ru-RU"/>
              </w:rPr>
              <w:t xml:space="preserve"> изделия, их общая характеристика.</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c>
          <w:tcPr>
            <w:tcW w:w="0" w:type="auto"/>
            <w:vMerge/>
            <w:tcBorders>
              <w:top w:val="nil"/>
              <w:left w:val="nil"/>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r>
      <w:tr w:rsidR="00E841A9" w:rsidRPr="00E841A9" w:rsidTr="008C77F2">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Тема 4</w:t>
            </w:r>
            <w:r w:rsidR="0083542F">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b/>
                <w:bCs/>
                <w:sz w:val="24"/>
                <w:szCs w:val="24"/>
                <w:lang w:eastAsia="ru-RU"/>
              </w:rPr>
              <w:t xml:space="preserve"> Электроизоляционные материалы</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E841A9" w:rsidRPr="00E841A9" w:rsidRDefault="0059329B"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0" w:type="auto"/>
            <w:vMerge/>
            <w:tcBorders>
              <w:top w:val="nil"/>
              <w:left w:val="nil"/>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r>
      <w:tr w:rsidR="00E841A9"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 xml:space="preserve"> Свойства и строение диэлектриков. Поляризация и пробой диэлектриков. Твердеющие электроизоляционные материалы, растворители, лаки компаунды. Волокнистые электроизоляционные материалы. </w:t>
            </w:r>
            <w:proofErr w:type="spellStart"/>
            <w:r w:rsidRPr="00E841A9">
              <w:rPr>
                <w:rFonts w:ascii="Times New Roman" w:eastAsia="Times New Roman" w:hAnsi="Times New Roman" w:cs="Times New Roman"/>
                <w:sz w:val="24"/>
                <w:szCs w:val="24"/>
                <w:lang w:eastAsia="ru-RU"/>
              </w:rPr>
              <w:t>Лакобумага</w:t>
            </w:r>
            <w:proofErr w:type="spellEnd"/>
            <w:r w:rsidRPr="00E841A9">
              <w:rPr>
                <w:rFonts w:ascii="Times New Roman" w:eastAsia="Times New Roman" w:hAnsi="Times New Roman" w:cs="Times New Roman"/>
                <w:sz w:val="24"/>
                <w:szCs w:val="24"/>
                <w:lang w:eastAsia="ru-RU"/>
              </w:rPr>
              <w:t xml:space="preserve"> и </w:t>
            </w:r>
            <w:proofErr w:type="spellStart"/>
            <w:r w:rsidRPr="00E841A9">
              <w:rPr>
                <w:rFonts w:ascii="Times New Roman" w:eastAsia="Times New Roman" w:hAnsi="Times New Roman" w:cs="Times New Roman"/>
                <w:sz w:val="24"/>
                <w:szCs w:val="24"/>
                <w:lang w:eastAsia="ru-RU"/>
              </w:rPr>
              <w:t>лакокартон</w:t>
            </w:r>
            <w:proofErr w:type="spellEnd"/>
            <w:r w:rsidRPr="00E841A9">
              <w:rPr>
                <w:rFonts w:ascii="Times New Roman" w:eastAsia="Times New Roman" w:hAnsi="Times New Roman" w:cs="Times New Roman"/>
                <w:sz w:val="24"/>
                <w:szCs w:val="24"/>
                <w:lang w:eastAsia="ru-RU"/>
              </w:rPr>
              <w:t>. Текстильные, пластические, каучуковые и минеральные электроизоляционные материалы; их основные свойства и применение.</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c>
          <w:tcPr>
            <w:tcW w:w="0" w:type="auto"/>
            <w:vMerge/>
            <w:tcBorders>
              <w:top w:val="nil"/>
              <w:left w:val="nil"/>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r>
      <w:tr w:rsidR="00E841A9" w:rsidRPr="00E841A9" w:rsidTr="008C77F2">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59329B">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Тема 5</w:t>
            </w:r>
            <w:r w:rsidR="0083542F">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b/>
                <w:bCs/>
                <w:sz w:val="24"/>
                <w:szCs w:val="24"/>
                <w:lang w:eastAsia="ru-RU"/>
              </w:rPr>
              <w:t xml:space="preserve"> Кислоты, щёлочи, флюсы и клеи</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E841A9" w:rsidRPr="00E841A9" w:rsidRDefault="0059329B" w:rsidP="00E841A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    </w:t>
            </w:r>
            <w:r w:rsidR="00E841A9" w:rsidRPr="00E841A9">
              <w:rPr>
                <w:rFonts w:ascii="Times New Roman" w:eastAsia="Times New Roman" w:hAnsi="Times New Roman" w:cs="Times New Roman"/>
                <w:b/>
                <w:bCs/>
                <w:sz w:val="24"/>
                <w:szCs w:val="24"/>
                <w:lang w:eastAsia="ru-RU"/>
              </w:rPr>
              <w:t>1</w:t>
            </w:r>
          </w:p>
        </w:tc>
        <w:tc>
          <w:tcPr>
            <w:tcW w:w="0" w:type="auto"/>
            <w:vMerge/>
            <w:tcBorders>
              <w:top w:val="nil"/>
              <w:left w:val="nil"/>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r>
      <w:tr w:rsidR="00E841A9"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 xml:space="preserve"> Серная, соляная и азотная кислоты. Аккумуляторная кислота. Вредные примеси в кислоте и их влияние на работу аккумуляторов. Основные свойства и применение щелочей. Кислотные и </w:t>
            </w:r>
            <w:proofErr w:type="spellStart"/>
            <w:r w:rsidRPr="00E841A9">
              <w:rPr>
                <w:rFonts w:ascii="Times New Roman" w:eastAsia="Times New Roman" w:hAnsi="Times New Roman" w:cs="Times New Roman"/>
                <w:sz w:val="24"/>
                <w:szCs w:val="24"/>
                <w:lang w:eastAsia="ru-RU"/>
              </w:rPr>
              <w:t>безкислотные</w:t>
            </w:r>
            <w:proofErr w:type="spellEnd"/>
            <w:r w:rsidRPr="00E841A9">
              <w:rPr>
                <w:rFonts w:ascii="Times New Roman" w:eastAsia="Times New Roman" w:hAnsi="Times New Roman" w:cs="Times New Roman"/>
                <w:sz w:val="24"/>
                <w:szCs w:val="24"/>
                <w:lang w:eastAsia="ru-RU"/>
              </w:rPr>
              <w:t xml:space="preserve"> флюсы, применяемые при пайке.</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c>
          <w:tcPr>
            <w:tcW w:w="0" w:type="auto"/>
            <w:vMerge/>
            <w:tcBorders>
              <w:top w:val="nil"/>
              <w:left w:val="nil"/>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r>
      <w:tr w:rsidR="00E841A9" w:rsidRPr="00E841A9" w:rsidTr="008C77F2">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Зачет</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p>
        </w:tc>
        <w:tc>
          <w:tcPr>
            <w:tcW w:w="63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414D1E" w:rsidRPr="00E841A9" w:rsidTr="00635595">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414D1E" w:rsidRDefault="00414D1E" w:rsidP="00E841A9">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ОП.03</w:t>
            </w:r>
          </w:p>
          <w:p w:rsidR="00414D1E" w:rsidRPr="00E841A9" w:rsidRDefault="00414D1E" w:rsidP="00E841A9">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Охрана труда</w:t>
            </w:r>
          </w:p>
        </w:tc>
        <w:tc>
          <w:tcPr>
            <w:tcW w:w="2339" w:type="pct"/>
            <w:tcBorders>
              <w:top w:val="nil"/>
              <w:left w:val="nil"/>
              <w:bottom w:val="single" w:sz="4" w:space="0" w:color="auto"/>
              <w:right w:val="single" w:sz="8" w:space="0" w:color="000000"/>
            </w:tcBorders>
            <w:tcMar>
              <w:top w:w="0" w:type="dxa"/>
              <w:left w:w="108" w:type="dxa"/>
              <w:bottom w:w="0" w:type="dxa"/>
              <w:right w:w="108" w:type="dxa"/>
            </w:tcMar>
          </w:tcPr>
          <w:p w:rsidR="00414D1E" w:rsidRPr="00E841A9" w:rsidRDefault="00414D1E" w:rsidP="00E841A9">
            <w:pPr>
              <w:spacing w:after="0" w:line="240" w:lineRule="auto"/>
              <w:jc w:val="both"/>
              <w:rPr>
                <w:rFonts w:ascii="Times New Roman" w:eastAsia="Times New Roman" w:hAnsi="Times New Roman" w:cs="Times New Roman"/>
                <w:b/>
                <w:bCs/>
                <w:sz w:val="24"/>
                <w:szCs w:val="24"/>
                <w:lang w:eastAsia="ru-RU"/>
              </w:rPr>
            </w:pP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tcPr>
          <w:p w:rsidR="00414D1E" w:rsidRPr="00E841A9" w:rsidRDefault="00414D1E" w:rsidP="00E841A9">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w:t>
            </w:r>
          </w:p>
        </w:tc>
        <w:tc>
          <w:tcPr>
            <w:tcW w:w="630"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414D1E" w:rsidRPr="00E841A9" w:rsidRDefault="00414D1E" w:rsidP="00E841A9">
            <w:pPr>
              <w:spacing w:after="0" w:line="240" w:lineRule="auto"/>
              <w:jc w:val="center"/>
              <w:rPr>
                <w:rFonts w:ascii="Times New Roman" w:eastAsia="Times New Roman" w:hAnsi="Times New Roman" w:cs="Times New Roman"/>
                <w:b/>
                <w:bCs/>
                <w:sz w:val="24"/>
                <w:szCs w:val="24"/>
                <w:lang w:eastAsia="ru-RU"/>
              </w:rPr>
            </w:pPr>
          </w:p>
        </w:tc>
      </w:tr>
      <w:tr w:rsidR="00132CD0" w:rsidRPr="00E841A9" w:rsidTr="00635595">
        <w:trPr>
          <w:trHeight w:val="322"/>
        </w:trPr>
        <w:tc>
          <w:tcPr>
            <w:tcW w:w="1544" w:type="pct"/>
            <w:vMerge w:val="restart"/>
            <w:tcBorders>
              <w:top w:val="nil"/>
              <w:left w:val="single" w:sz="8" w:space="0" w:color="000000"/>
              <w:right w:val="single" w:sz="8" w:space="0" w:color="000000"/>
            </w:tcBorders>
            <w:tcMar>
              <w:top w:w="0" w:type="dxa"/>
              <w:left w:w="108" w:type="dxa"/>
              <w:bottom w:w="0" w:type="dxa"/>
              <w:right w:w="108" w:type="dxa"/>
            </w:tcMar>
          </w:tcPr>
          <w:p w:rsidR="00132CD0" w:rsidRPr="00132CD0" w:rsidRDefault="00132CD0" w:rsidP="00132CD0">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1</w:t>
            </w:r>
            <w:r w:rsidR="0083542F">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 xml:space="preserve"> </w:t>
            </w:r>
            <w:r w:rsidRPr="00132CD0">
              <w:rPr>
                <w:rFonts w:ascii="Times New Roman" w:eastAsia="Times New Roman" w:hAnsi="Times New Roman" w:cs="Times New Roman"/>
                <w:b/>
                <w:bCs/>
                <w:sz w:val="24"/>
                <w:szCs w:val="24"/>
                <w:lang w:eastAsia="ru-RU"/>
              </w:rPr>
              <w:t xml:space="preserve">Основные положения законодательства  об охране  труда  на </w:t>
            </w:r>
            <w:r w:rsidRPr="00132CD0">
              <w:rPr>
                <w:rFonts w:ascii="Times New Roman" w:eastAsia="Times New Roman" w:hAnsi="Times New Roman" w:cs="Times New Roman"/>
                <w:b/>
                <w:bCs/>
                <w:sz w:val="24"/>
                <w:szCs w:val="24"/>
                <w:lang w:eastAsia="ru-RU"/>
              </w:rPr>
              <w:lastRenderedPageBreak/>
              <w:t>предприятия.</w:t>
            </w:r>
          </w:p>
          <w:p w:rsidR="00132CD0" w:rsidRDefault="00132CD0" w:rsidP="00132CD0">
            <w:pPr>
              <w:spacing w:after="0" w:line="240" w:lineRule="auto"/>
              <w:rPr>
                <w:rFonts w:ascii="Times New Roman" w:eastAsia="Times New Roman" w:hAnsi="Times New Roman" w:cs="Times New Roman"/>
                <w:b/>
                <w:bCs/>
                <w:sz w:val="24"/>
                <w:szCs w:val="24"/>
                <w:lang w:eastAsia="ru-RU"/>
              </w:rPr>
            </w:pPr>
            <w:r w:rsidRPr="00132CD0">
              <w:rPr>
                <w:rFonts w:ascii="Times New Roman" w:eastAsia="Times New Roman" w:hAnsi="Times New Roman" w:cs="Times New Roman"/>
                <w:b/>
                <w:bCs/>
                <w:sz w:val="24"/>
                <w:szCs w:val="24"/>
                <w:lang w:eastAsia="ru-RU"/>
              </w:rPr>
              <w:t xml:space="preserve">Законодательство </w:t>
            </w:r>
            <w:r>
              <w:rPr>
                <w:rFonts w:ascii="Times New Roman" w:eastAsia="Times New Roman" w:hAnsi="Times New Roman" w:cs="Times New Roman"/>
                <w:b/>
                <w:bCs/>
                <w:sz w:val="24"/>
                <w:szCs w:val="24"/>
                <w:lang w:eastAsia="ru-RU"/>
              </w:rPr>
              <w:t xml:space="preserve"> об охране  окружающей среды.</w:t>
            </w:r>
            <w:r>
              <w:rPr>
                <w:rFonts w:ascii="Times New Roman" w:eastAsia="Times New Roman" w:hAnsi="Times New Roman" w:cs="Times New Roman"/>
                <w:b/>
                <w:bCs/>
                <w:sz w:val="24"/>
                <w:szCs w:val="24"/>
                <w:lang w:eastAsia="ru-RU"/>
              </w:rPr>
              <w:tab/>
            </w:r>
          </w:p>
        </w:tc>
        <w:tc>
          <w:tcPr>
            <w:tcW w:w="2339" w:type="pct"/>
            <w:tcBorders>
              <w:top w:val="nil"/>
              <w:left w:val="nil"/>
              <w:bottom w:val="single" w:sz="4" w:space="0" w:color="auto"/>
              <w:right w:val="single" w:sz="4" w:space="0" w:color="auto"/>
            </w:tcBorders>
            <w:tcMar>
              <w:top w:w="0" w:type="dxa"/>
              <w:left w:w="108" w:type="dxa"/>
              <w:bottom w:w="0" w:type="dxa"/>
              <w:right w:w="108" w:type="dxa"/>
            </w:tcMar>
          </w:tcPr>
          <w:p w:rsidR="00132CD0" w:rsidRPr="00E841A9" w:rsidRDefault="00635595" w:rsidP="00E841A9">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Содержание</w:t>
            </w:r>
          </w:p>
        </w:tc>
        <w:tc>
          <w:tcPr>
            <w:tcW w:w="487" w:type="pct"/>
            <w:tcBorders>
              <w:top w:val="nil"/>
              <w:left w:val="single" w:sz="4" w:space="0" w:color="auto"/>
              <w:bottom w:val="single" w:sz="4" w:space="0" w:color="auto"/>
              <w:right w:val="single" w:sz="8" w:space="0" w:color="000000"/>
            </w:tcBorders>
            <w:tcMar>
              <w:top w:w="0" w:type="dxa"/>
              <w:left w:w="108" w:type="dxa"/>
              <w:bottom w:w="0" w:type="dxa"/>
              <w:right w:w="108" w:type="dxa"/>
            </w:tcMar>
            <w:vAlign w:val="center"/>
          </w:tcPr>
          <w:p w:rsidR="00132CD0" w:rsidRDefault="00132CD0" w:rsidP="00E841A9">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630" w:type="pct"/>
            <w:vMerge w:val="restart"/>
            <w:tcBorders>
              <w:top w:val="nil"/>
              <w:left w:val="nil"/>
              <w:right w:val="single" w:sz="8" w:space="0" w:color="000000"/>
            </w:tcBorders>
            <w:tcMar>
              <w:top w:w="0" w:type="dxa"/>
              <w:left w:w="108" w:type="dxa"/>
              <w:bottom w:w="0" w:type="dxa"/>
              <w:right w:w="108" w:type="dxa"/>
            </w:tcMar>
            <w:vAlign w:val="center"/>
          </w:tcPr>
          <w:p w:rsidR="00132CD0" w:rsidRPr="00E841A9" w:rsidRDefault="00132CD0" w:rsidP="00E841A9">
            <w:pPr>
              <w:spacing w:after="0" w:line="240" w:lineRule="auto"/>
              <w:jc w:val="center"/>
              <w:rPr>
                <w:rFonts w:ascii="Times New Roman" w:eastAsia="Times New Roman" w:hAnsi="Times New Roman" w:cs="Times New Roman"/>
                <w:b/>
                <w:bCs/>
                <w:sz w:val="24"/>
                <w:szCs w:val="24"/>
                <w:lang w:eastAsia="ru-RU"/>
              </w:rPr>
            </w:pPr>
          </w:p>
        </w:tc>
      </w:tr>
      <w:tr w:rsidR="00132CD0" w:rsidRPr="00E841A9" w:rsidTr="00635595">
        <w:trPr>
          <w:trHeight w:val="781"/>
        </w:trPr>
        <w:tc>
          <w:tcPr>
            <w:tcW w:w="1544" w:type="pct"/>
            <w:vMerge/>
            <w:tcBorders>
              <w:left w:val="single" w:sz="8" w:space="0" w:color="000000"/>
              <w:bottom w:val="single" w:sz="8" w:space="0" w:color="000000"/>
              <w:right w:val="single" w:sz="8" w:space="0" w:color="000000"/>
            </w:tcBorders>
            <w:tcMar>
              <w:top w:w="0" w:type="dxa"/>
              <w:left w:w="108" w:type="dxa"/>
              <w:bottom w:w="0" w:type="dxa"/>
              <w:right w:w="108" w:type="dxa"/>
            </w:tcMar>
          </w:tcPr>
          <w:p w:rsidR="00132CD0" w:rsidRDefault="00132CD0" w:rsidP="00132CD0">
            <w:pPr>
              <w:spacing w:after="0" w:line="240" w:lineRule="auto"/>
              <w:rPr>
                <w:rFonts w:ascii="Times New Roman" w:eastAsia="Times New Roman" w:hAnsi="Times New Roman" w:cs="Times New Roman"/>
                <w:b/>
                <w:bCs/>
                <w:sz w:val="24"/>
                <w:szCs w:val="24"/>
                <w:lang w:eastAsia="ru-RU"/>
              </w:rPr>
            </w:pPr>
          </w:p>
        </w:tc>
        <w:tc>
          <w:tcPr>
            <w:tcW w:w="2339" w:type="pct"/>
            <w:tcBorders>
              <w:top w:val="single" w:sz="4" w:space="0" w:color="auto"/>
              <w:left w:val="nil"/>
              <w:bottom w:val="single" w:sz="8" w:space="0" w:color="000000"/>
              <w:right w:val="single" w:sz="4" w:space="0" w:color="auto"/>
            </w:tcBorders>
            <w:tcMar>
              <w:top w:w="0" w:type="dxa"/>
              <w:left w:w="108" w:type="dxa"/>
              <w:bottom w:w="0" w:type="dxa"/>
              <w:right w:w="108" w:type="dxa"/>
            </w:tcMar>
          </w:tcPr>
          <w:p w:rsidR="00132CD0" w:rsidRPr="00132CD0" w:rsidRDefault="00132CD0" w:rsidP="00132CD0">
            <w:pPr>
              <w:spacing w:after="0" w:line="240" w:lineRule="auto"/>
              <w:jc w:val="both"/>
              <w:rPr>
                <w:rFonts w:ascii="Times New Roman" w:eastAsia="Times New Roman" w:hAnsi="Times New Roman" w:cs="Times New Roman"/>
                <w:bCs/>
                <w:sz w:val="24"/>
                <w:szCs w:val="24"/>
                <w:lang w:eastAsia="ru-RU"/>
              </w:rPr>
            </w:pPr>
            <w:r w:rsidRPr="00132CD0">
              <w:rPr>
                <w:rFonts w:ascii="Times New Roman" w:eastAsia="Times New Roman" w:hAnsi="Times New Roman" w:cs="Times New Roman"/>
                <w:bCs/>
                <w:sz w:val="24"/>
                <w:szCs w:val="24"/>
                <w:lang w:eastAsia="ru-RU"/>
              </w:rPr>
              <w:t xml:space="preserve">Основополагающие  документы  по  охране  труда.  Правила  и  нормы  охраны труда  на  автомобильном  </w:t>
            </w:r>
            <w:r w:rsidRPr="00132CD0">
              <w:rPr>
                <w:rFonts w:ascii="Times New Roman" w:eastAsia="Times New Roman" w:hAnsi="Times New Roman" w:cs="Times New Roman"/>
                <w:bCs/>
                <w:sz w:val="24"/>
                <w:szCs w:val="24"/>
                <w:lang w:eastAsia="ru-RU"/>
              </w:rPr>
              <w:lastRenderedPageBreak/>
              <w:t>транспорте.  Система  стандартов  по  безопасности труда. Правила внутреннего распорядка для рабочих и служащих.</w:t>
            </w:r>
          </w:p>
          <w:p w:rsidR="00132CD0" w:rsidRPr="00E841A9" w:rsidRDefault="00132CD0" w:rsidP="00132CD0">
            <w:pPr>
              <w:spacing w:after="0" w:line="240" w:lineRule="auto"/>
              <w:jc w:val="both"/>
              <w:rPr>
                <w:rFonts w:ascii="Times New Roman" w:eastAsia="Times New Roman" w:hAnsi="Times New Roman" w:cs="Times New Roman"/>
                <w:b/>
                <w:bCs/>
                <w:sz w:val="24"/>
                <w:szCs w:val="24"/>
                <w:lang w:eastAsia="ru-RU"/>
              </w:rPr>
            </w:pPr>
            <w:r w:rsidRPr="00132CD0">
              <w:rPr>
                <w:rFonts w:ascii="Times New Roman" w:eastAsia="Times New Roman" w:hAnsi="Times New Roman" w:cs="Times New Roman"/>
                <w:bCs/>
                <w:sz w:val="24"/>
                <w:szCs w:val="24"/>
                <w:lang w:eastAsia="ru-RU"/>
              </w:rPr>
              <w:t xml:space="preserve">Законодательство об охране окружающей среды. Воздействие на окружающую среду автомобильного транспорта. Организационно-правовые мероприятия по вопросам экологии автотранспортных предприятий. Основные мероприятия по снижению  вредных  последствий  на    окружающую  среду  при  технической эксплуатации  автотранспортных  средств.  Снижение  токсичности    и  уровня </w:t>
            </w:r>
            <w:proofErr w:type="spellStart"/>
            <w:r w:rsidRPr="00132CD0">
              <w:rPr>
                <w:rFonts w:ascii="Times New Roman" w:eastAsia="Times New Roman" w:hAnsi="Times New Roman" w:cs="Times New Roman"/>
                <w:bCs/>
                <w:sz w:val="24"/>
                <w:szCs w:val="24"/>
                <w:lang w:eastAsia="ru-RU"/>
              </w:rPr>
              <w:t>дымности</w:t>
            </w:r>
            <w:proofErr w:type="spellEnd"/>
            <w:r w:rsidRPr="00132CD0">
              <w:rPr>
                <w:rFonts w:ascii="Times New Roman" w:eastAsia="Times New Roman" w:hAnsi="Times New Roman" w:cs="Times New Roman"/>
                <w:bCs/>
                <w:sz w:val="24"/>
                <w:szCs w:val="24"/>
                <w:lang w:eastAsia="ru-RU"/>
              </w:rPr>
              <w:t xml:space="preserve"> отработавших газов автомобильных двигателей, их нормы. Очистка сточных вод в автотранспортных предприятиях. Снижение внешнего шума.</w:t>
            </w:r>
          </w:p>
        </w:tc>
        <w:tc>
          <w:tcPr>
            <w:tcW w:w="487" w:type="pct"/>
            <w:tcBorders>
              <w:top w:val="single" w:sz="4" w:space="0" w:color="auto"/>
              <w:left w:val="single" w:sz="4" w:space="0" w:color="auto"/>
              <w:bottom w:val="single" w:sz="8" w:space="0" w:color="000000"/>
              <w:right w:val="single" w:sz="8" w:space="0" w:color="000000"/>
            </w:tcBorders>
            <w:tcMar>
              <w:top w:w="0" w:type="dxa"/>
              <w:left w:w="108" w:type="dxa"/>
              <w:bottom w:w="0" w:type="dxa"/>
              <w:right w:w="108" w:type="dxa"/>
            </w:tcMar>
            <w:vAlign w:val="center"/>
          </w:tcPr>
          <w:p w:rsidR="00132CD0" w:rsidRDefault="00132CD0" w:rsidP="00E841A9">
            <w:pPr>
              <w:spacing w:after="0" w:line="240" w:lineRule="auto"/>
              <w:jc w:val="center"/>
              <w:rPr>
                <w:rFonts w:ascii="Times New Roman" w:eastAsia="Times New Roman" w:hAnsi="Times New Roman" w:cs="Times New Roman"/>
                <w:b/>
                <w:bCs/>
                <w:sz w:val="24"/>
                <w:szCs w:val="24"/>
                <w:lang w:eastAsia="ru-RU"/>
              </w:rPr>
            </w:pPr>
          </w:p>
        </w:tc>
        <w:tc>
          <w:tcPr>
            <w:tcW w:w="630" w:type="pct"/>
            <w:vMerge/>
            <w:tcBorders>
              <w:left w:val="nil"/>
              <w:bottom w:val="single" w:sz="8" w:space="0" w:color="000000"/>
              <w:right w:val="single" w:sz="8" w:space="0" w:color="000000"/>
            </w:tcBorders>
            <w:tcMar>
              <w:top w:w="0" w:type="dxa"/>
              <w:left w:w="108" w:type="dxa"/>
              <w:bottom w:w="0" w:type="dxa"/>
              <w:right w:w="108" w:type="dxa"/>
            </w:tcMar>
            <w:vAlign w:val="center"/>
          </w:tcPr>
          <w:p w:rsidR="00132CD0" w:rsidRPr="00E841A9" w:rsidRDefault="00132CD0" w:rsidP="00E841A9">
            <w:pPr>
              <w:spacing w:after="0" w:line="240" w:lineRule="auto"/>
              <w:jc w:val="center"/>
              <w:rPr>
                <w:rFonts w:ascii="Times New Roman" w:eastAsia="Times New Roman" w:hAnsi="Times New Roman" w:cs="Times New Roman"/>
                <w:b/>
                <w:bCs/>
                <w:sz w:val="24"/>
                <w:szCs w:val="24"/>
                <w:lang w:eastAsia="ru-RU"/>
              </w:rPr>
            </w:pPr>
          </w:p>
        </w:tc>
      </w:tr>
      <w:tr w:rsidR="00132CD0" w:rsidRPr="00E841A9" w:rsidTr="00132CD0">
        <w:trPr>
          <w:trHeight w:val="260"/>
        </w:trPr>
        <w:tc>
          <w:tcPr>
            <w:tcW w:w="1544" w:type="pct"/>
            <w:vMerge w:val="restart"/>
            <w:tcBorders>
              <w:top w:val="nil"/>
              <w:left w:val="single" w:sz="8" w:space="0" w:color="000000"/>
              <w:right w:val="single" w:sz="8" w:space="0" w:color="000000"/>
            </w:tcBorders>
            <w:tcMar>
              <w:top w:w="0" w:type="dxa"/>
              <w:left w:w="108" w:type="dxa"/>
              <w:bottom w:w="0" w:type="dxa"/>
              <w:right w:w="108" w:type="dxa"/>
            </w:tcMar>
            <w:hideMark/>
          </w:tcPr>
          <w:p w:rsidR="00132CD0" w:rsidRPr="00132CD0" w:rsidRDefault="00132CD0" w:rsidP="00132CD0">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Тема 2</w:t>
            </w:r>
            <w:r w:rsidR="0083542F">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 xml:space="preserve"> </w:t>
            </w:r>
            <w:r w:rsidRPr="00132CD0">
              <w:rPr>
                <w:rFonts w:ascii="Times New Roman" w:eastAsia="Times New Roman" w:hAnsi="Times New Roman" w:cs="Times New Roman"/>
                <w:b/>
                <w:bCs/>
                <w:sz w:val="24"/>
                <w:szCs w:val="24"/>
                <w:lang w:eastAsia="ru-RU"/>
              </w:rPr>
              <w:t>Организация работ по охране  труда н</w:t>
            </w:r>
            <w:r>
              <w:rPr>
                <w:rFonts w:ascii="Times New Roman" w:eastAsia="Times New Roman" w:hAnsi="Times New Roman" w:cs="Times New Roman"/>
                <w:b/>
                <w:bCs/>
                <w:sz w:val="24"/>
                <w:szCs w:val="24"/>
                <w:lang w:eastAsia="ru-RU"/>
              </w:rPr>
              <w:t>а    автомобильном транспорте.</w:t>
            </w:r>
            <w:r>
              <w:rPr>
                <w:rFonts w:ascii="Times New Roman" w:eastAsia="Times New Roman" w:hAnsi="Times New Roman" w:cs="Times New Roman"/>
                <w:b/>
                <w:bCs/>
                <w:sz w:val="24"/>
                <w:szCs w:val="24"/>
                <w:lang w:eastAsia="ru-RU"/>
              </w:rPr>
              <w:tab/>
            </w:r>
          </w:p>
        </w:tc>
        <w:tc>
          <w:tcPr>
            <w:tcW w:w="2339" w:type="pct"/>
            <w:tcBorders>
              <w:top w:val="nil"/>
              <w:left w:val="nil"/>
              <w:bottom w:val="single" w:sz="4" w:space="0" w:color="auto"/>
              <w:right w:val="single" w:sz="8" w:space="0" w:color="000000"/>
            </w:tcBorders>
            <w:tcMar>
              <w:top w:w="0" w:type="dxa"/>
              <w:left w:w="108" w:type="dxa"/>
              <w:bottom w:w="0" w:type="dxa"/>
              <w:right w:w="108" w:type="dxa"/>
            </w:tcMar>
            <w:hideMark/>
          </w:tcPr>
          <w:p w:rsidR="00132CD0" w:rsidRPr="00E841A9" w:rsidRDefault="00132CD0"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r w:rsidR="00635595">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132CD0" w:rsidRPr="00E841A9" w:rsidRDefault="00132CD0"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630" w:type="pct"/>
            <w:vMerge w:val="restart"/>
            <w:tcBorders>
              <w:top w:val="nil"/>
              <w:left w:val="nil"/>
              <w:right w:val="single" w:sz="8" w:space="0" w:color="000000"/>
            </w:tcBorders>
            <w:tcMar>
              <w:top w:w="0" w:type="dxa"/>
              <w:left w:w="108" w:type="dxa"/>
              <w:bottom w:w="0" w:type="dxa"/>
              <w:right w:w="108" w:type="dxa"/>
            </w:tcMar>
            <w:vAlign w:val="center"/>
            <w:hideMark/>
          </w:tcPr>
          <w:p w:rsidR="00132CD0" w:rsidRPr="00E841A9" w:rsidRDefault="00132CD0"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132CD0" w:rsidRPr="00E841A9" w:rsidTr="00132CD0">
        <w:trPr>
          <w:trHeight w:val="843"/>
        </w:trPr>
        <w:tc>
          <w:tcPr>
            <w:tcW w:w="1544" w:type="pct"/>
            <w:vMerge/>
            <w:tcBorders>
              <w:left w:val="single" w:sz="8" w:space="0" w:color="000000"/>
              <w:bottom w:val="single" w:sz="8" w:space="0" w:color="000000"/>
              <w:right w:val="single" w:sz="8" w:space="0" w:color="000000"/>
            </w:tcBorders>
            <w:tcMar>
              <w:top w:w="0" w:type="dxa"/>
              <w:left w:w="108" w:type="dxa"/>
              <w:bottom w:w="0" w:type="dxa"/>
              <w:right w:w="108" w:type="dxa"/>
            </w:tcMar>
          </w:tcPr>
          <w:p w:rsidR="00132CD0" w:rsidRDefault="00132CD0" w:rsidP="00132CD0">
            <w:pPr>
              <w:spacing w:after="0" w:line="240" w:lineRule="auto"/>
              <w:rPr>
                <w:rFonts w:ascii="Times New Roman" w:eastAsia="Times New Roman" w:hAnsi="Times New Roman" w:cs="Times New Roman"/>
                <w:b/>
                <w:bCs/>
                <w:sz w:val="24"/>
                <w:szCs w:val="24"/>
                <w:lang w:eastAsia="ru-RU"/>
              </w:rPr>
            </w:pPr>
          </w:p>
        </w:tc>
        <w:tc>
          <w:tcPr>
            <w:tcW w:w="2339" w:type="pct"/>
            <w:tcBorders>
              <w:top w:val="single" w:sz="4" w:space="0" w:color="auto"/>
              <w:left w:val="nil"/>
              <w:bottom w:val="single" w:sz="8" w:space="0" w:color="000000"/>
              <w:right w:val="single" w:sz="8" w:space="0" w:color="000000"/>
            </w:tcBorders>
            <w:tcMar>
              <w:top w:w="0" w:type="dxa"/>
              <w:left w:w="108" w:type="dxa"/>
              <w:bottom w:w="0" w:type="dxa"/>
              <w:right w:w="108" w:type="dxa"/>
            </w:tcMar>
          </w:tcPr>
          <w:p w:rsidR="00132CD0" w:rsidRPr="00132CD0" w:rsidRDefault="00132CD0" w:rsidP="00132CD0">
            <w:pPr>
              <w:spacing w:after="0" w:line="240" w:lineRule="auto"/>
              <w:jc w:val="both"/>
              <w:rPr>
                <w:rFonts w:ascii="Times New Roman" w:eastAsia="Times New Roman" w:hAnsi="Times New Roman" w:cs="Times New Roman"/>
                <w:bCs/>
                <w:sz w:val="24"/>
                <w:szCs w:val="24"/>
                <w:lang w:eastAsia="ru-RU"/>
              </w:rPr>
            </w:pPr>
            <w:proofErr w:type="gramStart"/>
            <w:r w:rsidRPr="00132CD0">
              <w:rPr>
                <w:rFonts w:ascii="Times New Roman" w:eastAsia="Times New Roman" w:hAnsi="Times New Roman" w:cs="Times New Roman"/>
                <w:bCs/>
                <w:sz w:val="24"/>
                <w:szCs w:val="24"/>
                <w:lang w:eastAsia="ru-RU"/>
              </w:rPr>
              <w:t>Надзор  и</w:t>
            </w:r>
            <w:proofErr w:type="gramEnd"/>
            <w:r w:rsidRPr="00132CD0">
              <w:rPr>
                <w:rFonts w:ascii="Times New Roman" w:eastAsia="Times New Roman" w:hAnsi="Times New Roman" w:cs="Times New Roman"/>
                <w:bCs/>
                <w:sz w:val="24"/>
                <w:szCs w:val="24"/>
                <w:lang w:eastAsia="ru-RU"/>
              </w:rPr>
              <w:t xml:space="preserve">  контроль  за  организацией  охраны  труда  на  предприятиях. </w:t>
            </w:r>
          </w:p>
          <w:p w:rsidR="00132CD0" w:rsidRPr="00E841A9" w:rsidRDefault="00132CD0" w:rsidP="00132CD0">
            <w:pPr>
              <w:spacing w:after="0" w:line="240" w:lineRule="auto"/>
              <w:jc w:val="both"/>
              <w:rPr>
                <w:rFonts w:ascii="Times New Roman" w:eastAsia="Times New Roman" w:hAnsi="Times New Roman" w:cs="Times New Roman"/>
                <w:b/>
                <w:bCs/>
                <w:sz w:val="24"/>
                <w:szCs w:val="24"/>
                <w:lang w:eastAsia="ru-RU"/>
              </w:rPr>
            </w:pPr>
            <w:r w:rsidRPr="00132CD0">
              <w:rPr>
                <w:rFonts w:ascii="Times New Roman" w:eastAsia="Times New Roman" w:hAnsi="Times New Roman" w:cs="Times New Roman"/>
                <w:bCs/>
                <w:sz w:val="24"/>
                <w:szCs w:val="24"/>
                <w:lang w:eastAsia="ru-RU"/>
              </w:rPr>
              <w:t>Ответственность за нарушение правил охраны труда. Структура и организация работы по охране труда на автотранспортных предприятиях.  Ответственность за нарушение по охраны труда.</w:t>
            </w:r>
          </w:p>
        </w:tc>
        <w:tc>
          <w:tcPr>
            <w:tcW w:w="487" w:type="pct"/>
            <w:tcBorders>
              <w:top w:val="single" w:sz="4" w:space="0" w:color="auto"/>
              <w:left w:val="nil"/>
              <w:bottom w:val="single" w:sz="8" w:space="0" w:color="000000"/>
              <w:right w:val="single" w:sz="8" w:space="0" w:color="000000"/>
            </w:tcBorders>
            <w:tcMar>
              <w:top w:w="0" w:type="dxa"/>
              <w:left w:w="108" w:type="dxa"/>
              <w:bottom w:w="0" w:type="dxa"/>
              <w:right w:w="108" w:type="dxa"/>
            </w:tcMar>
            <w:vAlign w:val="center"/>
          </w:tcPr>
          <w:p w:rsidR="00132CD0" w:rsidRDefault="00132CD0" w:rsidP="00E841A9">
            <w:pPr>
              <w:spacing w:after="0" w:line="240" w:lineRule="auto"/>
              <w:jc w:val="center"/>
              <w:rPr>
                <w:rFonts w:ascii="Times New Roman" w:eastAsia="Times New Roman" w:hAnsi="Times New Roman" w:cs="Times New Roman"/>
                <w:sz w:val="24"/>
                <w:szCs w:val="24"/>
                <w:lang w:eastAsia="ru-RU"/>
              </w:rPr>
            </w:pPr>
          </w:p>
        </w:tc>
        <w:tc>
          <w:tcPr>
            <w:tcW w:w="630" w:type="pct"/>
            <w:vMerge/>
            <w:tcBorders>
              <w:left w:val="nil"/>
              <w:bottom w:val="single" w:sz="8" w:space="0" w:color="000000"/>
              <w:right w:val="single" w:sz="8" w:space="0" w:color="000000"/>
            </w:tcBorders>
            <w:tcMar>
              <w:top w:w="0" w:type="dxa"/>
              <w:left w:w="108" w:type="dxa"/>
              <w:bottom w:w="0" w:type="dxa"/>
              <w:right w:w="108" w:type="dxa"/>
            </w:tcMar>
            <w:vAlign w:val="center"/>
          </w:tcPr>
          <w:p w:rsidR="00132CD0" w:rsidRPr="00E841A9" w:rsidRDefault="00132CD0" w:rsidP="00E841A9">
            <w:pPr>
              <w:spacing w:after="0" w:line="240" w:lineRule="auto"/>
              <w:jc w:val="center"/>
              <w:rPr>
                <w:rFonts w:ascii="Times New Roman" w:eastAsia="Times New Roman" w:hAnsi="Times New Roman" w:cs="Times New Roman"/>
                <w:b/>
                <w:bCs/>
                <w:sz w:val="24"/>
                <w:szCs w:val="24"/>
                <w:lang w:eastAsia="ru-RU"/>
              </w:rPr>
            </w:pPr>
          </w:p>
        </w:tc>
      </w:tr>
      <w:tr w:rsidR="00132CD0" w:rsidRPr="00E841A9" w:rsidTr="00132CD0">
        <w:trPr>
          <w:trHeight w:val="291"/>
        </w:trPr>
        <w:tc>
          <w:tcPr>
            <w:tcW w:w="1544" w:type="pct"/>
            <w:vMerge w:val="restart"/>
            <w:tcBorders>
              <w:top w:val="nil"/>
              <w:left w:val="single" w:sz="8" w:space="0" w:color="000000"/>
              <w:right w:val="single" w:sz="8" w:space="0" w:color="000000"/>
            </w:tcBorders>
            <w:tcMar>
              <w:top w:w="0" w:type="dxa"/>
              <w:left w:w="108" w:type="dxa"/>
              <w:bottom w:w="0" w:type="dxa"/>
              <w:right w:w="108" w:type="dxa"/>
            </w:tcMar>
          </w:tcPr>
          <w:p w:rsidR="00132CD0" w:rsidRPr="00E841A9" w:rsidRDefault="00132CD0" w:rsidP="00132CD0">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3</w:t>
            </w:r>
            <w:r w:rsidR="0083542F">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 xml:space="preserve"> </w:t>
            </w:r>
            <w:r w:rsidRPr="00132CD0">
              <w:rPr>
                <w:rFonts w:ascii="Times New Roman" w:eastAsia="Times New Roman" w:hAnsi="Times New Roman" w:cs="Times New Roman"/>
                <w:b/>
                <w:bCs/>
                <w:sz w:val="24"/>
                <w:szCs w:val="24"/>
                <w:lang w:eastAsia="ru-RU"/>
              </w:rPr>
              <w:t>Электробезопасность  и пожаробезопасность</w:t>
            </w:r>
          </w:p>
        </w:tc>
        <w:tc>
          <w:tcPr>
            <w:tcW w:w="2339" w:type="pct"/>
            <w:tcBorders>
              <w:top w:val="nil"/>
              <w:left w:val="nil"/>
              <w:bottom w:val="single" w:sz="4" w:space="0" w:color="auto"/>
              <w:right w:val="single" w:sz="8" w:space="0" w:color="000000"/>
            </w:tcBorders>
            <w:tcMar>
              <w:top w:w="0" w:type="dxa"/>
              <w:left w:w="108" w:type="dxa"/>
              <w:bottom w:w="0" w:type="dxa"/>
              <w:right w:w="108" w:type="dxa"/>
            </w:tcMar>
          </w:tcPr>
          <w:p w:rsidR="00132CD0" w:rsidRPr="00E841A9" w:rsidRDefault="00635595" w:rsidP="00E841A9">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tcPr>
          <w:p w:rsidR="00132CD0" w:rsidRPr="00E841A9" w:rsidRDefault="00132CD0"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630" w:type="pct"/>
            <w:vMerge w:val="restart"/>
            <w:tcBorders>
              <w:top w:val="nil"/>
              <w:left w:val="nil"/>
              <w:right w:val="single" w:sz="8" w:space="0" w:color="000000"/>
            </w:tcBorders>
            <w:tcMar>
              <w:top w:w="0" w:type="dxa"/>
              <w:left w:w="108" w:type="dxa"/>
              <w:bottom w:w="0" w:type="dxa"/>
              <w:right w:w="108" w:type="dxa"/>
            </w:tcMar>
            <w:vAlign w:val="center"/>
          </w:tcPr>
          <w:p w:rsidR="00132CD0" w:rsidRPr="00E841A9" w:rsidRDefault="00132CD0" w:rsidP="00E841A9">
            <w:pPr>
              <w:spacing w:after="0" w:line="240" w:lineRule="auto"/>
              <w:jc w:val="center"/>
              <w:rPr>
                <w:rFonts w:ascii="Times New Roman" w:eastAsia="Times New Roman" w:hAnsi="Times New Roman" w:cs="Times New Roman"/>
                <w:b/>
                <w:bCs/>
                <w:sz w:val="24"/>
                <w:szCs w:val="24"/>
                <w:lang w:eastAsia="ru-RU"/>
              </w:rPr>
            </w:pPr>
          </w:p>
        </w:tc>
      </w:tr>
      <w:tr w:rsidR="00132CD0" w:rsidRPr="00E841A9" w:rsidTr="00132CD0">
        <w:trPr>
          <w:trHeight w:val="536"/>
        </w:trPr>
        <w:tc>
          <w:tcPr>
            <w:tcW w:w="1544" w:type="pct"/>
            <w:vMerge/>
            <w:tcBorders>
              <w:left w:val="single" w:sz="8" w:space="0" w:color="000000"/>
              <w:bottom w:val="single" w:sz="8" w:space="0" w:color="000000"/>
              <w:right w:val="single" w:sz="8" w:space="0" w:color="000000"/>
            </w:tcBorders>
            <w:tcMar>
              <w:top w:w="0" w:type="dxa"/>
              <w:left w:w="108" w:type="dxa"/>
              <w:bottom w:w="0" w:type="dxa"/>
              <w:right w:w="108" w:type="dxa"/>
            </w:tcMar>
          </w:tcPr>
          <w:p w:rsidR="00132CD0" w:rsidRDefault="00132CD0" w:rsidP="00132CD0">
            <w:pPr>
              <w:spacing w:after="0" w:line="240" w:lineRule="auto"/>
              <w:rPr>
                <w:rFonts w:ascii="Times New Roman" w:eastAsia="Times New Roman" w:hAnsi="Times New Roman" w:cs="Times New Roman"/>
                <w:b/>
                <w:bCs/>
                <w:sz w:val="24"/>
                <w:szCs w:val="24"/>
                <w:lang w:eastAsia="ru-RU"/>
              </w:rPr>
            </w:pPr>
          </w:p>
        </w:tc>
        <w:tc>
          <w:tcPr>
            <w:tcW w:w="2339" w:type="pct"/>
            <w:tcBorders>
              <w:top w:val="single" w:sz="4" w:space="0" w:color="auto"/>
              <w:left w:val="nil"/>
              <w:bottom w:val="single" w:sz="8" w:space="0" w:color="000000"/>
              <w:right w:val="single" w:sz="8" w:space="0" w:color="000000"/>
            </w:tcBorders>
            <w:tcMar>
              <w:top w:w="0" w:type="dxa"/>
              <w:left w:w="108" w:type="dxa"/>
              <w:bottom w:w="0" w:type="dxa"/>
              <w:right w:w="108" w:type="dxa"/>
            </w:tcMar>
          </w:tcPr>
          <w:p w:rsidR="00635595" w:rsidRPr="00635595" w:rsidRDefault="00635595" w:rsidP="00635595">
            <w:pPr>
              <w:spacing w:after="0" w:line="240" w:lineRule="auto"/>
              <w:jc w:val="both"/>
              <w:rPr>
                <w:rFonts w:ascii="Times New Roman" w:eastAsia="Times New Roman" w:hAnsi="Times New Roman" w:cs="Times New Roman"/>
                <w:bCs/>
                <w:sz w:val="24"/>
                <w:szCs w:val="24"/>
                <w:lang w:eastAsia="ru-RU"/>
              </w:rPr>
            </w:pPr>
            <w:r w:rsidRPr="00635595">
              <w:rPr>
                <w:rFonts w:ascii="Times New Roman" w:eastAsia="Times New Roman" w:hAnsi="Times New Roman" w:cs="Times New Roman"/>
                <w:bCs/>
                <w:sz w:val="24"/>
                <w:szCs w:val="24"/>
                <w:lang w:eastAsia="ru-RU"/>
              </w:rPr>
              <w:t>Действие электрического тока на организм человека. Способы и технические средства защиты от поражения электрическим током. Безопасность труда при использовании  ручного  электрического  инструмента,  переносных светильников и другого электрооборудования.</w:t>
            </w:r>
          </w:p>
          <w:p w:rsidR="00635595" w:rsidRPr="00635595" w:rsidRDefault="00635595" w:rsidP="00635595">
            <w:pPr>
              <w:spacing w:after="0" w:line="240" w:lineRule="auto"/>
              <w:jc w:val="both"/>
              <w:rPr>
                <w:rFonts w:ascii="Times New Roman" w:eastAsia="Times New Roman" w:hAnsi="Times New Roman" w:cs="Times New Roman"/>
                <w:bCs/>
                <w:sz w:val="24"/>
                <w:szCs w:val="24"/>
                <w:lang w:eastAsia="ru-RU"/>
              </w:rPr>
            </w:pPr>
            <w:r w:rsidRPr="00635595">
              <w:rPr>
                <w:rFonts w:ascii="Times New Roman" w:eastAsia="Times New Roman" w:hAnsi="Times New Roman" w:cs="Times New Roman"/>
                <w:bCs/>
                <w:sz w:val="24"/>
                <w:szCs w:val="24"/>
                <w:lang w:eastAsia="ru-RU"/>
              </w:rPr>
              <w:t>Правила  пожарной  безопасности  на  территории  автотранспортных предприятий.  Причины  возникновения  пожаров  на  автотранспортных предприятиях.  Пожарная  профилактика  и    организация    противопожарной  защиты.  Средства  сигнализации  и  связи.    Технические  средства  тушения пожаров.  Пожарная безопасность при эксплуатации, обслуживании и ремонте подвижного состава. Эвакуация людей и техники при пожаре.</w:t>
            </w:r>
          </w:p>
          <w:p w:rsidR="00132CD0" w:rsidRPr="00E841A9" w:rsidRDefault="00635595" w:rsidP="00635595">
            <w:pPr>
              <w:spacing w:after="0" w:line="240" w:lineRule="auto"/>
              <w:jc w:val="both"/>
              <w:rPr>
                <w:rFonts w:ascii="Times New Roman" w:eastAsia="Times New Roman" w:hAnsi="Times New Roman" w:cs="Times New Roman"/>
                <w:b/>
                <w:bCs/>
                <w:sz w:val="24"/>
                <w:szCs w:val="24"/>
                <w:lang w:eastAsia="ru-RU"/>
              </w:rPr>
            </w:pPr>
            <w:r w:rsidRPr="00635595">
              <w:rPr>
                <w:rFonts w:ascii="Times New Roman" w:eastAsia="Times New Roman" w:hAnsi="Times New Roman" w:cs="Times New Roman"/>
                <w:bCs/>
                <w:sz w:val="24"/>
                <w:szCs w:val="24"/>
                <w:lang w:eastAsia="ru-RU"/>
              </w:rPr>
              <w:t>Оказание первой помощи пострадавшим.</w:t>
            </w:r>
          </w:p>
        </w:tc>
        <w:tc>
          <w:tcPr>
            <w:tcW w:w="487" w:type="pct"/>
            <w:tcBorders>
              <w:top w:val="single" w:sz="4" w:space="0" w:color="auto"/>
              <w:left w:val="nil"/>
              <w:bottom w:val="single" w:sz="8" w:space="0" w:color="000000"/>
              <w:right w:val="single" w:sz="8" w:space="0" w:color="000000"/>
            </w:tcBorders>
            <w:tcMar>
              <w:top w:w="0" w:type="dxa"/>
              <w:left w:w="108" w:type="dxa"/>
              <w:bottom w:w="0" w:type="dxa"/>
              <w:right w:w="108" w:type="dxa"/>
            </w:tcMar>
            <w:vAlign w:val="center"/>
          </w:tcPr>
          <w:p w:rsidR="00132CD0" w:rsidRDefault="00132CD0" w:rsidP="00E841A9">
            <w:pPr>
              <w:spacing w:after="0" w:line="240" w:lineRule="auto"/>
              <w:jc w:val="center"/>
              <w:rPr>
                <w:rFonts w:ascii="Times New Roman" w:eastAsia="Times New Roman" w:hAnsi="Times New Roman" w:cs="Times New Roman"/>
                <w:sz w:val="24"/>
                <w:szCs w:val="24"/>
                <w:lang w:eastAsia="ru-RU"/>
              </w:rPr>
            </w:pPr>
          </w:p>
        </w:tc>
        <w:tc>
          <w:tcPr>
            <w:tcW w:w="630" w:type="pct"/>
            <w:vMerge/>
            <w:tcBorders>
              <w:left w:val="nil"/>
              <w:bottom w:val="single" w:sz="8" w:space="0" w:color="000000"/>
              <w:right w:val="single" w:sz="8" w:space="0" w:color="000000"/>
            </w:tcBorders>
            <w:tcMar>
              <w:top w:w="0" w:type="dxa"/>
              <w:left w:w="108" w:type="dxa"/>
              <w:bottom w:w="0" w:type="dxa"/>
              <w:right w:w="108" w:type="dxa"/>
            </w:tcMar>
            <w:vAlign w:val="center"/>
          </w:tcPr>
          <w:p w:rsidR="00132CD0" w:rsidRPr="00E841A9" w:rsidRDefault="00132CD0" w:rsidP="00E841A9">
            <w:pPr>
              <w:spacing w:after="0" w:line="240" w:lineRule="auto"/>
              <w:jc w:val="center"/>
              <w:rPr>
                <w:rFonts w:ascii="Times New Roman" w:eastAsia="Times New Roman" w:hAnsi="Times New Roman" w:cs="Times New Roman"/>
                <w:b/>
                <w:bCs/>
                <w:sz w:val="24"/>
                <w:szCs w:val="24"/>
                <w:lang w:eastAsia="ru-RU"/>
              </w:rPr>
            </w:pPr>
          </w:p>
        </w:tc>
      </w:tr>
      <w:tr w:rsidR="00132CD0" w:rsidRPr="00E841A9" w:rsidTr="00132CD0">
        <w:trPr>
          <w:trHeight w:val="306"/>
        </w:trPr>
        <w:tc>
          <w:tcPr>
            <w:tcW w:w="1544" w:type="pct"/>
            <w:vMerge w:val="restart"/>
            <w:tcBorders>
              <w:top w:val="nil"/>
              <w:left w:val="single" w:sz="8" w:space="0" w:color="000000"/>
              <w:right w:val="single" w:sz="8" w:space="0" w:color="000000"/>
            </w:tcBorders>
            <w:tcMar>
              <w:top w:w="0" w:type="dxa"/>
              <w:left w:w="108" w:type="dxa"/>
              <w:bottom w:w="0" w:type="dxa"/>
              <w:right w:w="108" w:type="dxa"/>
            </w:tcMar>
          </w:tcPr>
          <w:p w:rsidR="00132CD0" w:rsidRPr="00132CD0" w:rsidRDefault="00132CD0" w:rsidP="00132CD0">
            <w:pPr>
              <w:spacing w:after="0" w:line="240" w:lineRule="auto"/>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sz w:val="24"/>
                <w:szCs w:val="24"/>
                <w:lang w:eastAsia="ru-RU"/>
              </w:rPr>
              <w:t>Тема 4</w:t>
            </w:r>
            <w:r w:rsidR="0083542F">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 xml:space="preserve"> </w:t>
            </w:r>
            <w:r w:rsidRPr="00132CD0">
              <w:rPr>
                <w:rFonts w:ascii="Times New Roman" w:eastAsia="Times New Roman" w:hAnsi="Times New Roman" w:cs="Times New Roman"/>
                <w:b/>
                <w:bCs/>
                <w:sz w:val="24"/>
                <w:szCs w:val="24"/>
                <w:lang w:eastAsia="ru-RU"/>
              </w:rPr>
              <w:t xml:space="preserve">Методы  и </w:t>
            </w:r>
            <w:r w:rsidRPr="00132CD0">
              <w:rPr>
                <w:rFonts w:ascii="Times New Roman" w:eastAsia="Times New Roman" w:hAnsi="Times New Roman" w:cs="Times New Roman"/>
                <w:b/>
                <w:bCs/>
                <w:sz w:val="24"/>
                <w:szCs w:val="24"/>
                <w:lang w:eastAsia="ru-RU"/>
              </w:rPr>
              <w:lastRenderedPageBreak/>
              <w:t>средства  защиты  от опасностей</w:t>
            </w:r>
          </w:p>
        </w:tc>
        <w:tc>
          <w:tcPr>
            <w:tcW w:w="2339" w:type="pct"/>
            <w:tcBorders>
              <w:top w:val="nil"/>
              <w:left w:val="nil"/>
              <w:bottom w:val="single" w:sz="4" w:space="0" w:color="auto"/>
              <w:right w:val="single" w:sz="8" w:space="0" w:color="000000"/>
            </w:tcBorders>
            <w:tcMar>
              <w:top w:w="0" w:type="dxa"/>
              <w:left w:w="108" w:type="dxa"/>
              <w:bottom w:w="0" w:type="dxa"/>
              <w:right w:w="108" w:type="dxa"/>
            </w:tcMar>
          </w:tcPr>
          <w:p w:rsidR="00132CD0" w:rsidRPr="00E841A9" w:rsidRDefault="00635595" w:rsidP="00635595">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tcPr>
          <w:p w:rsidR="00132CD0" w:rsidRPr="00E841A9" w:rsidRDefault="00132CD0"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630" w:type="pct"/>
            <w:vMerge w:val="restart"/>
            <w:tcBorders>
              <w:top w:val="nil"/>
              <w:left w:val="nil"/>
              <w:right w:val="single" w:sz="8" w:space="0" w:color="000000"/>
            </w:tcBorders>
            <w:tcMar>
              <w:top w:w="0" w:type="dxa"/>
              <w:left w:w="108" w:type="dxa"/>
              <w:bottom w:w="0" w:type="dxa"/>
              <w:right w:w="108" w:type="dxa"/>
            </w:tcMar>
            <w:vAlign w:val="center"/>
          </w:tcPr>
          <w:p w:rsidR="00132CD0" w:rsidRPr="00E841A9" w:rsidRDefault="00132CD0" w:rsidP="00E841A9">
            <w:pPr>
              <w:spacing w:after="0" w:line="240" w:lineRule="auto"/>
              <w:jc w:val="center"/>
              <w:rPr>
                <w:rFonts w:ascii="Times New Roman" w:eastAsia="Times New Roman" w:hAnsi="Times New Roman" w:cs="Times New Roman"/>
                <w:b/>
                <w:bCs/>
                <w:sz w:val="24"/>
                <w:szCs w:val="24"/>
                <w:lang w:eastAsia="ru-RU"/>
              </w:rPr>
            </w:pPr>
          </w:p>
        </w:tc>
      </w:tr>
      <w:tr w:rsidR="00132CD0" w:rsidRPr="00E841A9" w:rsidTr="00132CD0">
        <w:trPr>
          <w:trHeight w:val="521"/>
        </w:trPr>
        <w:tc>
          <w:tcPr>
            <w:tcW w:w="1544" w:type="pct"/>
            <w:vMerge/>
            <w:tcBorders>
              <w:left w:val="single" w:sz="8" w:space="0" w:color="000000"/>
              <w:bottom w:val="single" w:sz="8" w:space="0" w:color="000000"/>
              <w:right w:val="single" w:sz="8" w:space="0" w:color="000000"/>
            </w:tcBorders>
            <w:tcMar>
              <w:top w:w="0" w:type="dxa"/>
              <w:left w:w="108" w:type="dxa"/>
              <w:bottom w:w="0" w:type="dxa"/>
              <w:right w:w="108" w:type="dxa"/>
            </w:tcMar>
          </w:tcPr>
          <w:p w:rsidR="00132CD0" w:rsidRDefault="00132CD0" w:rsidP="00132CD0">
            <w:pPr>
              <w:spacing w:after="0" w:line="240" w:lineRule="auto"/>
              <w:rPr>
                <w:rFonts w:ascii="Times New Roman" w:eastAsia="Times New Roman" w:hAnsi="Times New Roman" w:cs="Times New Roman"/>
                <w:b/>
                <w:bCs/>
                <w:sz w:val="24"/>
                <w:szCs w:val="24"/>
                <w:lang w:eastAsia="ru-RU"/>
              </w:rPr>
            </w:pPr>
          </w:p>
        </w:tc>
        <w:tc>
          <w:tcPr>
            <w:tcW w:w="2339" w:type="pct"/>
            <w:tcBorders>
              <w:top w:val="single" w:sz="4" w:space="0" w:color="auto"/>
              <w:left w:val="nil"/>
              <w:bottom w:val="single" w:sz="8" w:space="0" w:color="000000"/>
              <w:right w:val="single" w:sz="8" w:space="0" w:color="000000"/>
            </w:tcBorders>
            <w:tcMar>
              <w:top w:w="0" w:type="dxa"/>
              <w:left w:w="108" w:type="dxa"/>
              <w:bottom w:w="0" w:type="dxa"/>
              <w:right w:w="108" w:type="dxa"/>
            </w:tcMar>
          </w:tcPr>
          <w:p w:rsidR="00635595" w:rsidRPr="00635595" w:rsidRDefault="00635595" w:rsidP="00635595">
            <w:pPr>
              <w:spacing w:after="0" w:line="240" w:lineRule="auto"/>
              <w:jc w:val="both"/>
              <w:rPr>
                <w:rFonts w:ascii="Times New Roman" w:eastAsia="Times New Roman" w:hAnsi="Times New Roman" w:cs="Times New Roman"/>
                <w:bCs/>
                <w:sz w:val="24"/>
                <w:szCs w:val="24"/>
                <w:lang w:eastAsia="ru-RU"/>
              </w:rPr>
            </w:pPr>
            <w:r w:rsidRPr="00635595">
              <w:rPr>
                <w:rFonts w:ascii="Times New Roman" w:eastAsia="Times New Roman" w:hAnsi="Times New Roman" w:cs="Times New Roman"/>
                <w:bCs/>
                <w:sz w:val="24"/>
                <w:szCs w:val="24"/>
                <w:lang w:eastAsia="ru-RU"/>
              </w:rPr>
              <w:t>Методы  и  средства  защиты:</w:t>
            </w:r>
            <w:r w:rsidRPr="00635595">
              <w:rPr>
                <w:rFonts w:ascii="Times New Roman" w:eastAsia="Times New Roman" w:hAnsi="Times New Roman" w:cs="Times New Roman"/>
                <w:b/>
                <w:bCs/>
                <w:sz w:val="24"/>
                <w:szCs w:val="24"/>
                <w:lang w:eastAsia="ru-RU"/>
              </w:rPr>
              <w:t xml:space="preserve">  </w:t>
            </w:r>
            <w:r w:rsidRPr="00635595">
              <w:rPr>
                <w:rFonts w:ascii="Times New Roman" w:eastAsia="Times New Roman" w:hAnsi="Times New Roman" w:cs="Times New Roman"/>
                <w:bCs/>
                <w:sz w:val="24"/>
                <w:szCs w:val="24"/>
                <w:lang w:eastAsia="ru-RU"/>
              </w:rPr>
              <w:t>механизация  производственных  процессов  и дистанционное  управление.  Защита  от  источников  тепловых  излучений.</w:t>
            </w:r>
          </w:p>
          <w:p w:rsidR="00132CD0" w:rsidRPr="00E841A9" w:rsidRDefault="00635595" w:rsidP="00635595">
            <w:pPr>
              <w:spacing w:after="0" w:line="240" w:lineRule="auto"/>
              <w:jc w:val="both"/>
              <w:rPr>
                <w:rFonts w:ascii="Times New Roman" w:eastAsia="Times New Roman" w:hAnsi="Times New Roman" w:cs="Times New Roman"/>
                <w:b/>
                <w:bCs/>
                <w:sz w:val="24"/>
                <w:szCs w:val="24"/>
                <w:lang w:eastAsia="ru-RU"/>
              </w:rPr>
            </w:pPr>
            <w:r w:rsidRPr="00635595">
              <w:rPr>
                <w:rFonts w:ascii="Times New Roman" w:eastAsia="Times New Roman" w:hAnsi="Times New Roman" w:cs="Times New Roman"/>
                <w:bCs/>
                <w:sz w:val="24"/>
                <w:szCs w:val="24"/>
                <w:lang w:eastAsia="ru-RU"/>
              </w:rPr>
              <w:t>Средства индивидуальной защиты и личной гигиены</w:t>
            </w:r>
          </w:p>
        </w:tc>
        <w:tc>
          <w:tcPr>
            <w:tcW w:w="487" w:type="pct"/>
            <w:tcBorders>
              <w:top w:val="single" w:sz="4" w:space="0" w:color="auto"/>
              <w:left w:val="nil"/>
              <w:bottom w:val="single" w:sz="8" w:space="0" w:color="000000"/>
              <w:right w:val="single" w:sz="8" w:space="0" w:color="000000"/>
            </w:tcBorders>
            <w:tcMar>
              <w:top w:w="0" w:type="dxa"/>
              <w:left w:w="108" w:type="dxa"/>
              <w:bottom w:w="0" w:type="dxa"/>
              <w:right w:w="108" w:type="dxa"/>
            </w:tcMar>
            <w:vAlign w:val="center"/>
          </w:tcPr>
          <w:p w:rsidR="00132CD0" w:rsidRDefault="00132CD0" w:rsidP="00E841A9">
            <w:pPr>
              <w:spacing w:after="0" w:line="240" w:lineRule="auto"/>
              <w:jc w:val="center"/>
              <w:rPr>
                <w:rFonts w:ascii="Times New Roman" w:eastAsia="Times New Roman" w:hAnsi="Times New Roman" w:cs="Times New Roman"/>
                <w:sz w:val="24"/>
                <w:szCs w:val="24"/>
                <w:lang w:eastAsia="ru-RU"/>
              </w:rPr>
            </w:pPr>
          </w:p>
        </w:tc>
        <w:tc>
          <w:tcPr>
            <w:tcW w:w="630" w:type="pct"/>
            <w:vMerge/>
            <w:tcBorders>
              <w:left w:val="nil"/>
              <w:bottom w:val="single" w:sz="8" w:space="0" w:color="000000"/>
              <w:right w:val="single" w:sz="8" w:space="0" w:color="000000"/>
            </w:tcBorders>
            <w:tcMar>
              <w:top w:w="0" w:type="dxa"/>
              <w:left w:w="108" w:type="dxa"/>
              <w:bottom w:w="0" w:type="dxa"/>
              <w:right w:w="108" w:type="dxa"/>
            </w:tcMar>
            <w:vAlign w:val="center"/>
          </w:tcPr>
          <w:p w:rsidR="00132CD0" w:rsidRPr="00E841A9" w:rsidRDefault="00132CD0" w:rsidP="00E841A9">
            <w:pPr>
              <w:spacing w:after="0" w:line="240" w:lineRule="auto"/>
              <w:jc w:val="center"/>
              <w:rPr>
                <w:rFonts w:ascii="Times New Roman" w:eastAsia="Times New Roman" w:hAnsi="Times New Roman" w:cs="Times New Roman"/>
                <w:b/>
                <w:bCs/>
                <w:sz w:val="24"/>
                <w:szCs w:val="24"/>
                <w:lang w:eastAsia="ru-RU"/>
              </w:rPr>
            </w:pPr>
          </w:p>
        </w:tc>
      </w:tr>
      <w:tr w:rsidR="00132CD0" w:rsidRPr="00E841A9" w:rsidTr="00132CD0">
        <w:trPr>
          <w:trHeight w:val="307"/>
        </w:trPr>
        <w:tc>
          <w:tcPr>
            <w:tcW w:w="1544" w:type="pct"/>
            <w:vMerge w:val="restart"/>
            <w:tcBorders>
              <w:top w:val="nil"/>
              <w:left w:val="single" w:sz="8" w:space="0" w:color="000000"/>
              <w:right w:val="single" w:sz="8" w:space="0" w:color="000000"/>
            </w:tcBorders>
            <w:tcMar>
              <w:top w:w="0" w:type="dxa"/>
              <w:left w:w="108" w:type="dxa"/>
              <w:bottom w:w="0" w:type="dxa"/>
              <w:right w:w="108" w:type="dxa"/>
            </w:tcMar>
          </w:tcPr>
          <w:p w:rsidR="00132CD0" w:rsidRDefault="00132CD0" w:rsidP="00132CD0">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Тема 5</w:t>
            </w:r>
            <w:r w:rsidR="0083542F">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 xml:space="preserve"> </w:t>
            </w:r>
            <w:r w:rsidRPr="00132CD0">
              <w:rPr>
                <w:rFonts w:ascii="Times New Roman" w:eastAsia="Times New Roman" w:hAnsi="Times New Roman" w:cs="Times New Roman"/>
                <w:b/>
                <w:bCs/>
                <w:sz w:val="24"/>
                <w:szCs w:val="24"/>
                <w:lang w:eastAsia="ru-RU"/>
              </w:rPr>
              <w:t>Требования техники  безопасности при  техническом обслу</w:t>
            </w:r>
            <w:r>
              <w:rPr>
                <w:rFonts w:ascii="Times New Roman" w:eastAsia="Times New Roman" w:hAnsi="Times New Roman" w:cs="Times New Roman"/>
                <w:b/>
                <w:bCs/>
                <w:sz w:val="24"/>
                <w:szCs w:val="24"/>
                <w:lang w:eastAsia="ru-RU"/>
              </w:rPr>
              <w:t>живании  и ремонте автомобилей</w:t>
            </w:r>
          </w:p>
        </w:tc>
        <w:tc>
          <w:tcPr>
            <w:tcW w:w="2339" w:type="pct"/>
            <w:tcBorders>
              <w:top w:val="nil"/>
              <w:left w:val="nil"/>
              <w:bottom w:val="single" w:sz="4" w:space="0" w:color="auto"/>
              <w:right w:val="single" w:sz="8" w:space="0" w:color="000000"/>
            </w:tcBorders>
            <w:tcMar>
              <w:top w:w="0" w:type="dxa"/>
              <w:left w:w="108" w:type="dxa"/>
              <w:bottom w:w="0" w:type="dxa"/>
              <w:right w:w="108" w:type="dxa"/>
            </w:tcMar>
          </w:tcPr>
          <w:p w:rsidR="00132CD0" w:rsidRPr="00E841A9" w:rsidRDefault="00635595" w:rsidP="00E841A9">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tcPr>
          <w:p w:rsidR="00132CD0" w:rsidRPr="00E841A9" w:rsidRDefault="00132CD0"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630" w:type="pct"/>
            <w:vMerge w:val="restart"/>
            <w:tcBorders>
              <w:top w:val="nil"/>
              <w:left w:val="nil"/>
              <w:right w:val="single" w:sz="8" w:space="0" w:color="000000"/>
            </w:tcBorders>
            <w:tcMar>
              <w:top w:w="0" w:type="dxa"/>
              <w:left w:w="108" w:type="dxa"/>
              <w:bottom w:w="0" w:type="dxa"/>
              <w:right w:w="108" w:type="dxa"/>
            </w:tcMar>
            <w:vAlign w:val="center"/>
          </w:tcPr>
          <w:p w:rsidR="00132CD0" w:rsidRPr="00E841A9" w:rsidRDefault="00132CD0" w:rsidP="00E841A9">
            <w:pPr>
              <w:spacing w:after="0" w:line="240" w:lineRule="auto"/>
              <w:jc w:val="center"/>
              <w:rPr>
                <w:rFonts w:ascii="Times New Roman" w:eastAsia="Times New Roman" w:hAnsi="Times New Roman" w:cs="Times New Roman"/>
                <w:b/>
                <w:bCs/>
                <w:sz w:val="24"/>
                <w:szCs w:val="24"/>
                <w:lang w:eastAsia="ru-RU"/>
              </w:rPr>
            </w:pPr>
          </w:p>
        </w:tc>
      </w:tr>
      <w:tr w:rsidR="00132CD0" w:rsidRPr="00E841A9" w:rsidTr="00132CD0">
        <w:trPr>
          <w:trHeight w:val="1072"/>
        </w:trPr>
        <w:tc>
          <w:tcPr>
            <w:tcW w:w="1544" w:type="pct"/>
            <w:vMerge/>
            <w:tcBorders>
              <w:left w:val="single" w:sz="8" w:space="0" w:color="000000"/>
              <w:bottom w:val="single" w:sz="8" w:space="0" w:color="000000"/>
              <w:right w:val="single" w:sz="8" w:space="0" w:color="000000"/>
            </w:tcBorders>
            <w:tcMar>
              <w:top w:w="0" w:type="dxa"/>
              <w:left w:w="108" w:type="dxa"/>
              <w:bottom w:w="0" w:type="dxa"/>
              <w:right w:w="108" w:type="dxa"/>
            </w:tcMar>
          </w:tcPr>
          <w:p w:rsidR="00132CD0" w:rsidRDefault="00132CD0" w:rsidP="00132CD0">
            <w:pPr>
              <w:spacing w:after="0" w:line="240" w:lineRule="auto"/>
              <w:rPr>
                <w:rFonts w:ascii="Times New Roman" w:eastAsia="Times New Roman" w:hAnsi="Times New Roman" w:cs="Times New Roman"/>
                <w:b/>
                <w:bCs/>
                <w:sz w:val="24"/>
                <w:szCs w:val="24"/>
                <w:lang w:eastAsia="ru-RU"/>
              </w:rPr>
            </w:pPr>
          </w:p>
        </w:tc>
        <w:tc>
          <w:tcPr>
            <w:tcW w:w="2339" w:type="pct"/>
            <w:tcBorders>
              <w:top w:val="single" w:sz="4" w:space="0" w:color="auto"/>
              <w:left w:val="nil"/>
              <w:bottom w:val="single" w:sz="8" w:space="0" w:color="000000"/>
              <w:right w:val="single" w:sz="8" w:space="0" w:color="000000"/>
            </w:tcBorders>
            <w:tcMar>
              <w:top w:w="0" w:type="dxa"/>
              <w:left w:w="108" w:type="dxa"/>
              <w:bottom w:w="0" w:type="dxa"/>
              <w:right w:w="108" w:type="dxa"/>
            </w:tcMar>
          </w:tcPr>
          <w:p w:rsidR="00635595" w:rsidRPr="00635595" w:rsidRDefault="00635595" w:rsidP="00635595">
            <w:pPr>
              <w:spacing w:after="0" w:line="240" w:lineRule="auto"/>
              <w:jc w:val="both"/>
              <w:rPr>
                <w:rFonts w:ascii="Times New Roman" w:eastAsia="Times New Roman" w:hAnsi="Times New Roman" w:cs="Times New Roman"/>
                <w:bCs/>
                <w:sz w:val="24"/>
                <w:szCs w:val="24"/>
                <w:lang w:eastAsia="ru-RU"/>
              </w:rPr>
            </w:pPr>
            <w:r w:rsidRPr="00635595">
              <w:rPr>
                <w:rFonts w:ascii="Times New Roman" w:eastAsia="Times New Roman" w:hAnsi="Times New Roman" w:cs="Times New Roman"/>
                <w:bCs/>
                <w:sz w:val="24"/>
                <w:szCs w:val="24"/>
                <w:lang w:eastAsia="ru-RU"/>
              </w:rPr>
              <w:t>Требования  безопасности  труда  при  техническом  обслуживании  и  ремонте автомобилей. Безопасность труда при уборке и мойке автомобилей, агрегатов и деталей.  Требования  безопасности  при  обслуживании  и  ремонте газобаллонных  автомобилей.  Меры  безопасности  при  использовании антифриза,  смазочных  материалов.  Применение  и  хранение  ветоши.</w:t>
            </w:r>
          </w:p>
          <w:p w:rsidR="00635595" w:rsidRPr="00635595" w:rsidRDefault="00635595" w:rsidP="00635595">
            <w:pPr>
              <w:spacing w:after="0" w:line="240" w:lineRule="auto"/>
              <w:jc w:val="both"/>
              <w:rPr>
                <w:rFonts w:ascii="Times New Roman" w:eastAsia="Times New Roman" w:hAnsi="Times New Roman" w:cs="Times New Roman"/>
                <w:bCs/>
                <w:sz w:val="24"/>
                <w:szCs w:val="24"/>
                <w:lang w:eastAsia="ru-RU"/>
              </w:rPr>
            </w:pPr>
            <w:r w:rsidRPr="00635595">
              <w:rPr>
                <w:rFonts w:ascii="Times New Roman" w:eastAsia="Times New Roman" w:hAnsi="Times New Roman" w:cs="Times New Roman"/>
                <w:bCs/>
                <w:sz w:val="24"/>
                <w:szCs w:val="24"/>
                <w:lang w:eastAsia="ru-RU"/>
              </w:rPr>
              <w:t>Применение  спецодежды  и  средств  индивидуальной  защиты  при  работе  с эксплуатационными материалами.</w:t>
            </w:r>
          </w:p>
          <w:p w:rsidR="00132CD0" w:rsidRPr="00E841A9" w:rsidRDefault="00132CD0" w:rsidP="00E841A9">
            <w:pPr>
              <w:spacing w:after="0" w:line="240" w:lineRule="auto"/>
              <w:jc w:val="both"/>
              <w:rPr>
                <w:rFonts w:ascii="Times New Roman" w:eastAsia="Times New Roman" w:hAnsi="Times New Roman" w:cs="Times New Roman"/>
                <w:b/>
                <w:bCs/>
                <w:sz w:val="24"/>
                <w:szCs w:val="24"/>
                <w:lang w:eastAsia="ru-RU"/>
              </w:rPr>
            </w:pPr>
          </w:p>
        </w:tc>
        <w:tc>
          <w:tcPr>
            <w:tcW w:w="487" w:type="pct"/>
            <w:tcBorders>
              <w:top w:val="single" w:sz="4" w:space="0" w:color="auto"/>
              <w:left w:val="nil"/>
              <w:bottom w:val="single" w:sz="8" w:space="0" w:color="000000"/>
              <w:right w:val="single" w:sz="8" w:space="0" w:color="000000"/>
            </w:tcBorders>
            <w:tcMar>
              <w:top w:w="0" w:type="dxa"/>
              <w:left w:w="108" w:type="dxa"/>
              <w:bottom w:w="0" w:type="dxa"/>
              <w:right w:w="108" w:type="dxa"/>
            </w:tcMar>
            <w:vAlign w:val="center"/>
          </w:tcPr>
          <w:p w:rsidR="00132CD0" w:rsidRDefault="00132CD0" w:rsidP="00E841A9">
            <w:pPr>
              <w:spacing w:after="0" w:line="240" w:lineRule="auto"/>
              <w:jc w:val="center"/>
              <w:rPr>
                <w:rFonts w:ascii="Times New Roman" w:eastAsia="Times New Roman" w:hAnsi="Times New Roman" w:cs="Times New Roman"/>
                <w:sz w:val="24"/>
                <w:szCs w:val="24"/>
                <w:lang w:eastAsia="ru-RU"/>
              </w:rPr>
            </w:pPr>
          </w:p>
        </w:tc>
        <w:tc>
          <w:tcPr>
            <w:tcW w:w="630" w:type="pct"/>
            <w:vMerge/>
            <w:tcBorders>
              <w:left w:val="nil"/>
              <w:bottom w:val="single" w:sz="8" w:space="0" w:color="000000"/>
              <w:right w:val="single" w:sz="8" w:space="0" w:color="000000"/>
            </w:tcBorders>
            <w:tcMar>
              <w:top w:w="0" w:type="dxa"/>
              <w:left w:w="108" w:type="dxa"/>
              <w:bottom w:w="0" w:type="dxa"/>
              <w:right w:w="108" w:type="dxa"/>
            </w:tcMar>
            <w:vAlign w:val="center"/>
          </w:tcPr>
          <w:p w:rsidR="00132CD0" w:rsidRPr="00E841A9" w:rsidRDefault="00132CD0" w:rsidP="00E841A9">
            <w:pPr>
              <w:spacing w:after="0" w:line="240" w:lineRule="auto"/>
              <w:jc w:val="center"/>
              <w:rPr>
                <w:rFonts w:ascii="Times New Roman" w:eastAsia="Times New Roman" w:hAnsi="Times New Roman" w:cs="Times New Roman"/>
                <w:b/>
                <w:bCs/>
                <w:sz w:val="24"/>
                <w:szCs w:val="24"/>
                <w:lang w:eastAsia="ru-RU"/>
              </w:rPr>
            </w:pPr>
          </w:p>
        </w:tc>
      </w:tr>
      <w:tr w:rsidR="00132CD0" w:rsidRPr="00E841A9" w:rsidTr="008C77F2">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132CD0" w:rsidRDefault="00132CD0" w:rsidP="00F5776D">
            <w:pPr>
              <w:spacing w:after="0" w:line="240" w:lineRule="auto"/>
              <w:rPr>
                <w:rFonts w:ascii="Times New Roman" w:eastAsia="Times New Roman" w:hAnsi="Times New Roman" w:cs="Times New Roman"/>
                <w:b/>
                <w:bCs/>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tcPr>
          <w:p w:rsidR="00132CD0" w:rsidRPr="00E841A9" w:rsidRDefault="00132CD0" w:rsidP="00E841A9">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Зачет</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132CD0" w:rsidRPr="00E841A9" w:rsidRDefault="00132CD0"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630"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132CD0" w:rsidRPr="00E841A9" w:rsidRDefault="00132CD0" w:rsidP="00E841A9">
            <w:pPr>
              <w:spacing w:after="0" w:line="240" w:lineRule="auto"/>
              <w:jc w:val="center"/>
              <w:rPr>
                <w:rFonts w:ascii="Times New Roman" w:eastAsia="Times New Roman" w:hAnsi="Times New Roman" w:cs="Times New Roman"/>
                <w:b/>
                <w:bCs/>
                <w:sz w:val="24"/>
                <w:szCs w:val="24"/>
                <w:lang w:eastAsia="ru-RU"/>
              </w:rPr>
            </w:pPr>
          </w:p>
        </w:tc>
      </w:tr>
      <w:tr w:rsidR="00132CD0" w:rsidRPr="00E841A9" w:rsidTr="008C77F2">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132CD0" w:rsidRDefault="00635595" w:rsidP="00F5776D">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Профессиональные модули</w:t>
            </w:r>
          </w:p>
        </w:tc>
        <w:tc>
          <w:tcPr>
            <w:tcW w:w="2339" w:type="pct"/>
            <w:tcBorders>
              <w:top w:val="nil"/>
              <w:left w:val="nil"/>
              <w:bottom w:val="single" w:sz="8" w:space="0" w:color="000000"/>
              <w:right w:val="single" w:sz="8" w:space="0" w:color="000000"/>
            </w:tcBorders>
            <w:tcMar>
              <w:top w:w="0" w:type="dxa"/>
              <w:left w:w="108" w:type="dxa"/>
              <w:bottom w:w="0" w:type="dxa"/>
              <w:right w:w="108" w:type="dxa"/>
            </w:tcMar>
          </w:tcPr>
          <w:p w:rsidR="00132CD0" w:rsidRPr="00E841A9" w:rsidRDefault="00132CD0" w:rsidP="00E841A9">
            <w:pPr>
              <w:spacing w:after="0" w:line="240" w:lineRule="auto"/>
              <w:jc w:val="both"/>
              <w:rPr>
                <w:rFonts w:ascii="Times New Roman" w:eastAsia="Times New Roman" w:hAnsi="Times New Roman" w:cs="Times New Roman"/>
                <w:b/>
                <w:bCs/>
                <w:sz w:val="24"/>
                <w:szCs w:val="24"/>
                <w:lang w:eastAsia="ru-RU"/>
              </w:rPr>
            </w:pP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132CD0" w:rsidRPr="00E841A9" w:rsidRDefault="00132CD0" w:rsidP="00E841A9">
            <w:pPr>
              <w:spacing w:after="0" w:line="240" w:lineRule="auto"/>
              <w:jc w:val="center"/>
              <w:rPr>
                <w:rFonts w:ascii="Times New Roman" w:eastAsia="Times New Roman" w:hAnsi="Times New Roman" w:cs="Times New Roman"/>
                <w:sz w:val="24"/>
                <w:szCs w:val="24"/>
                <w:lang w:eastAsia="ru-RU"/>
              </w:rPr>
            </w:pPr>
          </w:p>
        </w:tc>
        <w:tc>
          <w:tcPr>
            <w:tcW w:w="630"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132CD0" w:rsidRPr="00E841A9" w:rsidRDefault="00132CD0" w:rsidP="00E841A9">
            <w:pPr>
              <w:spacing w:after="0" w:line="240" w:lineRule="auto"/>
              <w:jc w:val="center"/>
              <w:rPr>
                <w:rFonts w:ascii="Times New Roman" w:eastAsia="Times New Roman" w:hAnsi="Times New Roman" w:cs="Times New Roman"/>
                <w:b/>
                <w:bCs/>
                <w:sz w:val="24"/>
                <w:szCs w:val="24"/>
                <w:lang w:eastAsia="ru-RU"/>
              </w:rPr>
            </w:pPr>
          </w:p>
        </w:tc>
      </w:tr>
      <w:tr w:rsidR="00132CD0" w:rsidRPr="00E841A9" w:rsidTr="008C77F2">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132CD0" w:rsidRDefault="00132CD0" w:rsidP="00F5776D">
            <w:pPr>
              <w:spacing w:after="0" w:line="240" w:lineRule="auto"/>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ПМ.01</w:t>
            </w:r>
            <w:r>
              <w:rPr>
                <w:rFonts w:ascii="Times New Roman" w:eastAsia="Times New Roman" w:hAnsi="Times New Roman" w:cs="Times New Roman"/>
                <w:b/>
                <w:bCs/>
                <w:sz w:val="24"/>
                <w:szCs w:val="24"/>
                <w:lang w:eastAsia="ru-RU"/>
              </w:rPr>
              <w:t xml:space="preserve"> Техническое обслуживание и ремонт автотранспорта</w:t>
            </w:r>
          </w:p>
        </w:tc>
        <w:tc>
          <w:tcPr>
            <w:tcW w:w="2339" w:type="pct"/>
            <w:tcBorders>
              <w:top w:val="nil"/>
              <w:left w:val="nil"/>
              <w:bottom w:val="single" w:sz="8" w:space="0" w:color="000000"/>
              <w:right w:val="single" w:sz="8" w:space="0" w:color="000000"/>
            </w:tcBorders>
            <w:tcMar>
              <w:top w:w="0" w:type="dxa"/>
              <w:left w:w="108" w:type="dxa"/>
              <w:bottom w:w="0" w:type="dxa"/>
              <w:right w:w="108" w:type="dxa"/>
            </w:tcMar>
          </w:tcPr>
          <w:p w:rsidR="00132CD0" w:rsidRPr="00E841A9" w:rsidRDefault="00132CD0" w:rsidP="00E841A9">
            <w:pPr>
              <w:spacing w:after="0" w:line="240" w:lineRule="auto"/>
              <w:jc w:val="both"/>
              <w:rPr>
                <w:rFonts w:ascii="Times New Roman" w:eastAsia="Times New Roman" w:hAnsi="Times New Roman" w:cs="Times New Roman"/>
                <w:b/>
                <w:bCs/>
                <w:sz w:val="24"/>
                <w:szCs w:val="24"/>
                <w:lang w:eastAsia="ru-RU"/>
              </w:rPr>
            </w:pP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132CD0" w:rsidRPr="00E841A9" w:rsidRDefault="00132CD0" w:rsidP="00E841A9">
            <w:pPr>
              <w:spacing w:after="0" w:line="240" w:lineRule="auto"/>
              <w:jc w:val="center"/>
              <w:rPr>
                <w:rFonts w:ascii="Times New Roman" w:eastAsia="Times New Roman" w:hAnsi="Times New Roman" w:cs="Times New Roman"/>
                <w:sz w:val="24"/>
                <w:szCs w:val="24"/>
                <w:lang w:eastAsia="ru-RU"/>
              </w:rPr>
            </w:pPr>
          </w:p>
        </w:tc>
        <w:tc>
          <w:tcPr>
            <w:tcW w:w="630"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132CD0" w:rsidRPr="00E841A9" w:rsidRDefault="00132CD0" w:rsidP="00E841A9">
            <w:pPr>
              <w:spacing w:after="0" w:line="240" w:lineRule="auto"/>
              <w:jc w:val="center"/>
              <w:rPr>
                <w:rFonts w:ascii="Times New Roman" w:eastAsia="Times New Roman" w:hAnsi="Times New Roman" w:cs="Times New Roman"/>
                <w:b/>
                <w:bCs/>
                <w:sz w:val="24"/>
                <w:szCs w:val="24"/>
                <w:lang w:eastAsia="ru-RU"/>
              </w:rPr>
            </w:pPr>
          </w:p>
        </w:tc>
      </w:tr>
      <w:tr w:rsidR="004A20F6" w:rsidRPr="00E841A9" w:rsidTr="008C77F2">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4A20F6" w:rsidRPr="00E841A9" w:rsidRDefault="0083542F" w:rsidP="00414D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МДК 01.01</w:t>
            </w:r>
            <w:r w:rsidR="004A20F6" w:rsidRPr="00E841A9">
              <w:rPr>
                <w:rFonts w:ascii="Times New Roman" w:eastAsia="Times New Roman" w:hAnsi="Times New Roman" w:cs="Times New Roman"/>
                <w:b/>
                <w:bCs/>
                <w:sz w:val="24"/>
                <w:szCs w:val="24"/>
                <w:lang w:eastAsia="ru-RU"/>
              </w:rPr>
              <w:t>  Слесарное дело и технические измерения</w:t>
            </w:r>
          </w:p>
        </w:tc>
        <w:tc>
          <w:tcPr>
            <w:tcW w:w="2339" w:type="pct"/>
            <w:tcBorders>
              <w:top w:val="nil"/>
              <w:left w:val="nil"/>
              <w:bottom w:val="single" w:sz="8" w:space="0" w:color="000000"/>
              <w:right w:val="single" w:sz="8" w:space="0" w:color="000000"/>
            </w:tcBorders>
            <w:tcMar>
              <w:top w:w="0" w:type="dxa"/>
              <w:left w:w="108" w:type="dxa"/>
              <w:bottom w:w="0" w:type="dxa"/>
              <w:right w:w="108" w:type="dxa"/>
            </w:tcMar>
          </w:tcPr>
          <w:p w:rsidR="004A20F6" w:rsidRPr="00E841A9" w:rsidRDefault="004A20F6" w:rsidP="00414D1E">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4A20F6" w:rsidRPr="00E841A9" w:rsidRDefault="00B02B89" w:rsidP="00414D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22</w:t>
            </w:r>
          </w:p>
        </w:tc>
        <w:tc>
          <w:tcPr>
            <w:tcW w:w="630"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4A20F6" w:rsidRPr="00E841A9" w:rsidRDefault="004A20F6" w:rsidP="00414D1E">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4A20F6" w:rsidRPr="00E841A9" w:rsidTr="004A20F6">
        <w:trPr>
          <w:trHeight w:val="240"/>
        </w:trPr>
        <w:tc>
          <w:tcPr>
            <w:tcW w:w="1544" w:type="pct"/>
            <w:vMerge w:val="restart"/>
            <w:tcBorders>
              <w:top w:val="nil"/>
              <w:left w:val="single" w:sz="8" w:space="0" w:color="000000"/>
              <w:right w:val="single" w:sz="8" w:space="0" w:color="000000"/>
            </w:tcBorders>
            <w:tcMar>
              <w:top w:w="0" w:type="dxa"/>
              <w:left w:w="108" w:type="dxa"/>
              <w:bottom w:w="0" w:type="dxa"/>
              <w:right w:w="108" w:type="dxa"/>
            </w:tcMar>
          </w:tcPr>
          <w:p w:rsidR="004A20F6" w:rsidRDefault="004A20F6" w:rsidP="0083542F">
            <w:pPr>
              <w:spacing w:after="0" w:line="240" w:lineRule="auto"/>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Тема 1</w:t>
            </w:r>
            <w:r w:rsidR="0083542F">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b/>
                <w:bCs/>
                <w:sz w:val="24"/>
                <w:szCs w:val="24"/>
                <w:lang w:eastAsia="ru-RU"/>
              </w:rPr>
              <w:t xml:space="preserve"> Технологический процесс слесарной обработки</w:t>
            </w:r>
          </w:p>
          <w:p w:rsidR="004A20F6" w:rsidRPr="00E841A9" w:rsidRDefault="004A20F6" w:rsidP="00414D1E">
            <w:pPr>
              <w:spacing w:after="0" w:line="240" w:lineRule="auto"/>
              <w:jc w:val="both"/>
              <w:rPr>
                <w:rFonts w:ascii="Times New Roman" w:eastAsia="Times New Roman" w:hAnsi="Times New Roman" w:cs="Times New Roman"/>
                <w:b/>
                <w:bCs/>
                <w:sz w:val="24"/>
                <w:szCs w:val="24"/>
                <w:lang w:eastAsia="ru-RU"/>
              </w:rPr>
            </w:pPr>
          </w:p>
        </w:tc>
        <w:tc>
          <w:tcPr>
            <w:tcW w:w="2339" w:type="pct"/>
            <w:tcBorders>
              <w:top w:val="nil"/>
              <w:left w:val="nil"/>
              <w:bottom w:val="single" w:sz="4" w:space="0" w:color="auto"/>
              <w:right w:val="single" w:sz="8" w:space="0" w:color="000000"/>
            </w:tcBorders>
            <w:tcMar>
              <w:top w:w="0" w:type="dxa"/>
              <w:left w:w="108" w:type="dxa"/>
              <w:bottom w:w="0" w:type="dxa"/>
              <w:right w:w="108" w:type="dxa"/>
            </w:tcMar>
          </w:tcPr>
          <w:p w:rsidR="004A20F6" w:rsidRPr="00E841A9" w:rsidRDefault="004A20F6" w:rsidP="00414D1E">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tcPr>
          <w:p w:rsidR="004A20F6" w:rsidRPr="00E841A9" w:rsidRDefault="00B02B89" w:rsidP="00414D1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w:t>
            </w:r>
          </w:p>
        </w:tc>
        <w:tc>
          <w:tcPr>
            <w:tcW w:w="630" w:type="pct"/>
            <w:tcBorders>
              <w:top w:val="nil"/>
              <w:left w:val="nil"/>
              <w:bottom w:val="single" w:sz="4" w:space="0" w:color="auto"/>
              <w:right w:val="single" w:sz="8" w:space="0" w:color="000000"/>
            </w:tcBorders>
            <w:tcMar>
              <w:top w:w="0" w:type="dxa"/>
              <w:left w:w="108" w:type="dxa"/>
              <w:bottom w:w="0" w:type="dxa"/>
              <w:right w:w="108" w:type="dxa"/>
            </w:tcMar>
            <w:vAlign w:val="center"/>
          </w:tcPr>
          <w:p w:rsidR="004A20F6" w:rsidRPr="00E841A9" w:rsidRDefault="004A20F6" w:rsidP="00414D1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r>
      <w:tr w:rsidR="004A20F6" w:rsidRPr="00E841A9" w:rsidTr="004A20F6">
        <w:trPr>
          <w:trHeight w:val="870"/>
        </w:trPr>
        <w:tc>
          <w:tcPr>
            <w:tcW w:w="1544" w:type="pct"/>
            <w:vMerge/>
            <w:tcBorders>
              <w:left w:val="single" w:sz="8" w:space="0" w:color="000000"/>
              <w:bottom w:val="single" w:sz="8" w:space="0" w:color="000000"/>
              <w:right w:val="single" w:sz="8" w:space="0" w:color="000000"/>
            </w:tcBorders>
            <w:tcMar>
              <w:top w:w="0" w:type="dxa"/>
              <w:left w:w="108" w:type="dxa"/>
              <w:bottom w:w="0" w:type="dxa"/>
              <w:right w:w="108" w:type="dxa"/>
            </w:tcMar>
          </w:tcPr>
          <w:p w:rsidR="004A20F6" w:rsidRPr="00E841A9" w:rsidRDefault="004A20F6" w:rsidP="00414D1E">
            <w:pPr>
              <w:spacing w:after="0" w:line="240" w:lineRule="auto"/>
              <w:jc w:val="both"/>
              <w:rPr>
                <w:rFonts w:ascii="Times New Roman" w:eastAsia="Times New Roman" w:hAnsi="Times New Roman" w:cs="Times New Roman"/>
                <w:b/>
                <w:bCs/>
                <w:sz w:val="24"/>
                <w:szCs w:val="24"/>
                <w:lang w:eastAsia="ru-RU"/>
              </w:rPr>
            </w:pPr>
          </w:p>
        </w:tc>
        <w:tc>
          <w:tcPr>
            <w:tcW w:w="2339" w:type="pct"/>
            <w:tcBorders>
              <w:top w:val="single" w:sz="4" w:space="0" w:color="auto"/>
              <w:left w:val="nil"/>
              <w:bottom w:val="single" w:sz="8" w:space="0" w:color="000000"/>
              <w:right w:val="single" w:sz="8" w:space="0" w:color="000000"/>
            </w:tcBorders>
            <w:tcMar>
              <w:top w:w="0" w:type="dxa"/>
              <w:left w:w="108" w:type="dxa"/>
              <w:bottom w:w="0" w:type="dxa"/>
              <w:right w:w="108" w:type="dxa"/>
            </w:tcMar>
          </w:tcPr>
          <w:p w:rsidR="004A20F6" w:rsidRPr="00E841A9" w:rsidRDefault="004A20F6" w:rsidP="004A20F6">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 Понятие о технологическом процессе. Изучение чертежа. Определение размеров заготовки или ее подбор. Выбор базирующих поверхностей и методов обработки. Последовательность обработки. Выбор режущего и контрольно-измерительного инструмента, приспособлений, режимов обработки. Определение межоперационных припусков на основные слесарные операции. Контрольно-измерительные приборы и инструменты, повышающие точность и производительность обработки.</w:t>
            </w:r>
          </w:p>
          <w:p w:rsidR="004A20F6" w:rsidRPr="00E841A9" w:rsidRDefault="004A20F6" w:rsidP="004A20F6">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xml:space="preserve">Организация рабочего места слесаря: устройство и назначение слесарного верстака, параллельных тисков, рабочего, измерительного и разметочного инструмента, защитного экрана. Правила освещения рабочего </w:t>
            </w:r>
            <w:r w:rsidRPr="00E841A9">
              <w:rPr>
                <w:rFonts w:ascii="Times New Roman" w:eastAsia="Times New Roman" w:hAnsi="Times New Roman" w:cs="Times New Roman"/>
                <w:sz w:val="24"/>
                <w:szCs w:val="24"/>
                <w:lang w:eastAsia="ru-RU"/>
              </w:rPr>
              <w:lastRenderedPageBreak/>
              <w:t>места.</w:t>
            </w:r>
          </w:p>
          <w:p w:rsidR="004A20F6" w:rsidRPr="004A20F6" w:rsidRDefault="004A20F6" w:rsidP="004A20F6">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Правила выбора и применения инструментов для различных видов слесарных работ. Заточка инструмента. Правила техники безопасности при слесарных работах.</w:t>
            </w:r>
          </w:p>
        </w:tc>
        <w:tc>
          <w:tcPr>
            <w:tcW w:w="487" w:type="pct"/>
            <w:tcBorders>
              <w:top w:val="single" w:sz="4" w:space="0" w:color="auto"/>
              <w:left w:val="nil"/>
              <w:bottom w:val="single" w:sz="8" w:space="0" w:color="000000"/>
              <w:right w:val="single" w:sz="8" w:space="0" w:color="000000"/>
            </w:tcBorders>
            <w:tcMar>
              <w:top w:w="0" w:type="dxa"/>
              <w:left w:w="108" w:type="dxa"/>
              <w:bottom w:w="0" w:type="dxa"/>
              <w:right w:w="108" w:type="dxa"/>
            </w:tcMar>
            <w:vAlign w:val="center"/>
          </w:tcPr>
          <w:p w:rsidR="004A20F6" w:rsidRPr="00E841A9" w:rsidRDefault="004A20F6" w:rsidP="00414D1E">
            <w:pPr>
              <w:spacing w:after="0" w:line="240" w:lineRule="auto"/>
              <w:jc w:val="center"/>
              <w:rPr>
                <w:rFonts w:ascii="Times New Roman" w:eastAsia="Times New Roman" w:hAnsi="Times New Roman" w:cs="Times New Roman"/>
                <w:b/>
                <w:bCs/>
                <w:sz w:val="24"/>
                <w:szCs w:val="24"/>
                <w:lang w:eastAsia="ru-RU"/>
              </w:rPr>
            </w:pPr>
          </w:p>
        </w:tc>
        <w:tc>
          <w:tcPr>
            <w:tcW w:w="630" w:type="pct"/>
            <w:tcBorders>
              <w:top w:val="single" w:sz="4" w:space="0" w:color="auto"/>
              <w:left w:val="nil"/>
              <w:bottom w:val="single" w:sz="8" w:space="0" w:color="000000"/>
              <w:right w:val="single" w:sz="8" w:space="0" w:color="000000"/>
            </w:tcBorders>
            <w:tcMar>
              <w:top w:w="0" w:type="dxa"/>
              <w:left w:w="108" w:type="dxa"/>
              <w:bottom w:w="0" w:type="dxa"/>
              <w:right w:w="108" w:type="dxa"/>
            </w:tcMar>
            <w:vAlign w:val="center"/>
          </w:tcPr>
          <w:p w:rsidR="004A20F6" w:rsidRPr="00E841A9" w:rsidRDefault="004A20F6" w:rsidP="00414D1E">
            <w:pPr>
              <w:spacing w:after="0" w:line="240" w:lineRule="auto"/>
              <w:jc w:val="center"/>
              <w:rPr>
                <w:rFonts w:ascii="Times New Roman" w:eastAsia="Times New Roman" w:hAnsi="Times New Roman" w:cs="Times New Roman"/>
                <w:b/>
                <w:bCs/>
                <w:sz w:val="24"/>
                <w:szCs w:val="24"/>
                <w:lang w:eastAsia="ru-RU"/>
              </w:rPr>
            </w:pPr>
          </w:p>
        </w:tc>
      </w:tr>
      <w:tr w:rsidR="00B02B89" w:rsidRPr="00E841A9" w:rsidTr="00B02B89">
        <w:trPr>
          <w:trHeight w:val="285"/>
        </w:trPr>
        <w:tc>
          <w:tcPr>
            <w:tcW w:w="1544" w:type="pct"/>
            <w:vMerge w:val="restart"/>
            <w:tcBorders>
              <w:top w:val="nil"/>
              <w:left w:val="single" w:sz="8" w:space="0" w:color="000000"/>
              <w:right w:val="single" w:sz="4" w:space="0" w:color="auto"/>
            </w:tcBorders>
            <w:tcMar>
              <w:top w:w="0" w:type="dxa"/>
              <w:left w:w="108" w:type="dxa"/>
              <w:bottom w:w="0" w:type="dxa"/>
              <w:right w:w="108" w:type="dxa"/>
            </w:tcMar>
            <w:hideMark/>
          </w:tcPr>
          <w:p w:rsidR="00B02B89" w:rsidRPr="00E841A9" w:rsidRDefault="00B02B89" w:rsidP="00B02B8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lastRenderedPageBreak/>
              <w:t> </w:t>
            </w:r>
            <w:r w:rsidRPr="00E841A9">
              <w:rPr>
                <w:rFonts w:ascii="Times New Roman" w:eastAsia="Times New Roman" w:hAnsi="Times New Roman" w:cs="Times New Roman"/>
                <w:b/>
                <w:bCs/>
                <w:sz w:val="24"/>
                <w:szCs w:val="24"/>
                <w:lang w:eastAsia="ru-RU"/>
              </w:rPr>
              <w:t>Тема 2</w:t>
            </w:r>
            <w:r w:rsidR="0083542F">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b/>
                <w:bCs/>
                <w:sz w:val="24"/>
                <w:szCs w:val="24"/>
                <w:lang w:eastAsia="ru-RU"/>
              </w:rPr>
              <w:t xml:space="preserve"> Основы слесарной обработки</w:t>
            </w:r>
          </w:p>
        </w:tc>
        <w:tc>
          <w:tcPr>
            <w:tcW w:w="2339" w:type="pct"/>
            <w:tcBorders>
              <w:top w:val="nil"/>
              <w:left w:val="single" w:sz="4" w:space="0" w:color="auto"/>
              <w:bottom w:val="single" w:sz="4" w:space="0" w:color="auto"/>
              <w:right w:val="single" w:sz="8" w:space="0" w:color="000000"/>
            </w:tcBorders>
          </w:tcPr>
          <w:p w:rsidR="00B02B89" w:rsidRPr="00B02B89" w:rsidRDefault="00B02B89" w:rsidP="00B02B89">
            <w:pPr>
              <w:spacing w:after="0" w:line="240" w:lineRule="auto"/>
              <w:rPr>
                <w:rFonts w:ascii="Times New Roman" w:eastAsia="Times New Roman" w:hAnsi="Times New Roman" w:cs="Times New Roman"/>
                <w:b/>
                <w:sz w:val="24"/>
                <w:szCs w:val="24"/>
                <w:lang w:eastAsia="ru-RU"/>
              </w:rPr>
            </w:pPr>
            <w:r w:rsidRPr="00B02B89">
              <w:rPr>
                <w:rFonts w:ascii="Times New Roman" w:eastAsia="Times New Roman" w:hAnsi="Times New Roman" w:cs="Times New Roman"/>
                <w:b/>
                <w:sz w:val="24"/>
                <w:szCs w:val="24"/>
                <w:lang w:eastAsia="ru-RU"/>
              </w:rPr>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B02B89" w:rsidRPr="00B02B89" w:rsidRDefault="00B02B89" w:rsidP="00E841A9">
            <w:pPr>
              <w:spacing w:after="0" w:line="240" w:lineRule="auto"/>
              <w:jc w:val="center"/>
              <w:rPr>
                <w:rFonts w:ascii="Times New Roman" w:eastAsia="Times New Roman" w:hAnsi="Times New Roman" w:cs="Times New Roman"/>
                <w:b/>
                <w:sz w:val="24"/>
                <w:szCs w:val="24"/>
                <w:lang w:eastAsia="ru-RU"/>
              </w:rPr>
            </w:pPr>
            <w:r w:rsidRPr="00B02B89">
              <w:rPr>
                <w:rFonts w:ascii="Times New Roman" w:eastAsia="Times New Roman" w:hAnsi="Times New Roman" w:cs="Times New Roman"/>
                <w:b/>
                <w:sz w:val="24"/>
                <w:szCs w:val="24"/>
                <w:lang w:eastAsia="ru-RU"/>
              </w:rPr>
              <w:t>13</w:t>
            </w:r>
          </w:p>
        </w:tc>
        <w:tc>
          <w:tcPr>
            <w:tcW w:w="630"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B02B89" w:rsidRPr="00E841A9" w:rsidRDefault="00B02B89"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b/>
                <w:bCs/>
                <w:sz w:val="24"/>
                <w:szCs w:val="24"/>
                <w:lang w:eastAsia="ru-RU"/>
              </w:rPr>
              <w:t> </w:t>
            </w:r>
          </w:p>
        </w:tc>
      </w:tr>
      <w:tr w:rsidR="00B02B89" w:rsidRPr="00E841A9" w:rsidTr="00B02B89">
        <w:trPr>
          <w:trHeight w:val="255"/>
        </w:trPr>
        <w:tc>
          <w:tcPr>
            <w:tcW w:w="1544" w:type="pct"/>
            <w:vMerge/>
            <w:tcBorders>
              <w:left w:val="single" w:sz="8" w:space="0" w:color="000000"/>
              <w:bottom w:val="single" w:sz="8" w:space="0" w:color="000000"/>
              <w:right w:val="single" w:sz="4" w:space="0" w:color="auto"/>
            </w:tcBorders>
            <w:tcMar>
              <w:top w:w="0" w:type="dxa"/>
              <w:left w:w="108" w:type="dxa"/>
              <w:bottom w:w="0" w:type="dxa"/>
              <w:right w:w="108" w:type="dxa"/>
            </w:tcMar>
          </w:tcPr>
          <w:p w:rsidR="00B02B89" w:rsidRDefault="00B02B89" w:rsidP="00B02B89">
            <w:pPr>
              <w:spacing w:after="0" w:line="240" w:lineRule="auto"/>
              <w:rPr>
                <w:rFonts w:ascii="Times New Roman" w:eastAsia="Times New Roman" w:hAnsi="Times New Roman" w:cs="Times New Roman"/>
                <w:b/>
                <w:bCs/>
                <w:sz w:val="24"/>
                <w:szCs w:val="24"/>
                <w:lang w:eastAsia="ru-RU"/>
              </w:rPr>
            </w:pPr>
          </w:p>
        </w:tc>
        <w:tc>
          <w:tcPr>
            <w:tcW w:w="2339" w:type="pct"/>
            <w:tcBorders>
              <w:top w:val="single" w:sz="4" w:space="0" w:color="auto"/>
              <w:left w:val="single" w:sz="4" w:space="0" w:color="auto"/>
              <w:bottom w:val="single" w:sz="8" w:space="0" w:color="000000"/>
              <w:right w:val="single" w:sz="8" w:space="0" w:color="000000"/>
            </w:tcBorders>
          </w:tcPr>
          <w:p w:rsidR="00B02B89" w:rsidRPr="00E841A9" w:rsidRDefault="00B02B89" w:rsidP="00B02B8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 xml:space="preserve"> Общая характеристика слесарных работ. Общие сведения о слесарно-сборочных работах. Основные виды операций при ремонте. Рабочее место и организация труда слесаря. Разметка и ее назначение. Инструменты и приспособление, применяемые при разметке. Основные этапы разметки. Разметка по шаблонам, изделию и чертежам. Рубка металла. Инструмент для рубки и приемы пользования им. Рубка в тисках, на плите и наковальне. Механизация процесса рубки. Понятие о резке металлов. Устройство слесарной ножовки и правила пользования. Приемы резки различных заготовок. Механическая ножовка. Резка металла ножницами. Правка и гибка металла. Инструменты и оборудование, применяемые при правке и гибки металла. Разновидности процессов правки и гибки. Навивка пружин. Понятие об опиливании. Конструкция и классификация   напильников. Выбор напильника. Приемы и правила опиливания. Правила обращения с напильниками и уход за ними. Механизация </w:t>
            </w:r>
            <w:proofErr w:type="spellStart"/>
            <w:r w:rsidRPr="00E841A9">
              <w:rPr>
                <w:rFonts w:ascii="Times New Roman" w:eastAsia="Times New Roman" w:hAnsi="Times New Roman" w:cs="Times New Roman"/>
                <w:sz w:val="24"/>
                <w:szCs w:val="24"/>
                <w:lang w:eastAsia="ru-RU"/>
              </w:rPr>
              <w:t>опиловочных</w:t>
            </w:r>
            <w:proofErr w:type="spellEnd"/>
            <w:r w:rsidRPr="00E841A9">
              <w:rPr>
                <w:rFonts w:ascii="Times New Roman" w:eastAsia="Times New Roman" w:hAnsi="Times New Roman" w:cs="Times New Roman"/>
                <w:sz w:val="24"/>
                <w:szCs w:val="24"/>
                <w:lang w:eastAsia="ru-RU"/>
              </w:rPr>
              <w:t xml:space="preserve"> работ. Понятие о шабрении. Инструменты и приспособления, применяемые при шабрении. Приемы шабрения различных поверхностей. Механизация шабрения. Контроль точности шабрения. Притирка и доводки, их назначение и применение. Притиры и абразивные материалы. Притирка плоских, цилиндрических и конических поверхностей. Полировка. Механизация притирки.</w:t>
            </w:r>
          </w:p>
        </w:tc>
        <w:tc>
          <w:tcPr>
            <w:tcW w:w="487" w:type="pct"/>
            <w:tcBorders>
              <w:top w:val="single" w:sz="4" w:space="0" w:color="auto"/>
              <w:left w:val="nil"/>
              <w:bottom w:val="single" w:sz="8" w:space="0" w:color="000000"/>
              <w:right w:val="single" w:sz="8" w:space="0" w:color="000000"/>
            </w:tcBorders>
            <w:tcMar>
              <w:top w:w="0" w:type="dxa"/>
              <w:left w:w="108" w:type="dxa"/>
              <w:bottom w:w="0" w:type="dxa"/>
              <w:right w:w="108" w:type="dxa"/>
            </w:tcMar>
            <w:vAlign w:val="center"/>
          </w:tcPr>
          <w:p w:rsidR="00B02B89" w:rsidRPr="00E841A9" w:rsidRDefault="00B02B89" w:rsidP="00E841A9">
            <w:pPr>
              <w:spacing w:after="0" w:line="240" w:lineRule="auto"/>
              <w:jc w:val="center"/>
              <w:rPr>
                <w:rFonts w:ascii="Times New Roman" w:eastAsia="Times New Roman" w:hAnsi="Times New Roman" w:cs="Times New Roman"/>
                <w:sz w:val="24"/>
                <w:szCs w:val="24"/>
                <w:lang w:eastAsia="ru-RU"/>
              </w:rPr>
            </w:pPr>
          </w:p>
        </w:tc>
        <w:tc>
          <w:tcPr>
            <w:tcW w:w="630" w:type="pct"/>
            <w:tcBorders>
              <w:top w:val="single" w:sz="4" w:space="0" w:color="auto"/>
              <w:left w:val="nil"/>
              <w:bottom w:val="single" w:sz="8" w:space="0" w:color="000000"/>
              <w:right w:val="single" w:sz="8" w:space="0" w:color="000000"/>
            </w:tcBorders>
            <w:tcMar>
              <w:top w:w="0" w:type="dxa"/>
              <w:left w:w="108" w:type="dxa"/>
              <w:bottom w:w="0" w:type="dxa"/>
              <w:right w:w="108" w:type="dxa"/>
            </w:tcMar>
            <w:vAlign w:val="center"/>
          </w:tcPr>
          <w:p w:rsidR="00B02B89" w:rsidRPr="00E841A9" w:rsidRDefault="00B02B89" w:rsidP="00E841A9">
            <w:pPr>
              <w:spacing w:after="0" w:line="240" w:lineRule="auto"/>
              <w:jc w:val="center"/>
              <w:rPr>
                <w:rFonts w:ascii="Times New Roman" w:eastAsia="Times New Roman" w:hAnsi="Times New Roman" w:cs="Times New Roman"/>
                <w:b/>
                <w:bCs/>
                <w:sz w:val="24"/>
                <w:szCs w:val="24"/>
                <w:lang w:eastAsia="ru-RU"/>
              </w:rPr>
            </w:pPr>
          </w:p>
        </w:tc>
      </w:tr>
      <w:tr w:rsidR="00B02B89" w:rsidRPr="00E841A9" w:rsidTr="00B02B89">
        <w:trPr>
          <w:trHeight w:val="255"/>
        </w:trPr>
        <w:tc>
          <w:tcPr>
            <w:tcW w:w="1544" w:type="pct"/>
            <w:tcBorders>
              <w:left w:val="single" w:sz="8" w:space="0" w:color="000000"/>
              <w:bottom w:val="single" w:sz="8" w:space="0" w:color="000000"/>
              <w:right w:val="single" w:sz="4" w:space="0" w:color="auto"/>
            </w:tcBorders>
            <w:tcMar>
              <w:top w:w="0" w:type="dxa"/>
              <w:left w:w="108" w:type="dxa"/>
              <w:bottom w:w="0" w:type="dxa"/>
              <w:right w:w="108" w:type="dxa"/>
            </w:tcMar>
          </w:tcPr>
          <w:p w:rsidR="00B02B89" w:rsidRDefault="00B02B89" w:rsidP="00B02B89">
            <w:pPr>
              <w:spacing w:after="0" w:line="240" w:lineRule="auto"/>
              <w:rPr>
                <w:rFonts w:ascii="Times New Roman" w:eastAsia="Times New Roman" w:hAnsi="Times New Roman" w:cs="Times New Roman"/>
                <w:b/>
                <w:bCs/>
                <w:sz w:val="24"/>
                <w:szCs w:val="24"/>
                <w:lang w:eastAsia="ru-RU"/>
              </w:rPr>
            </w:pPr>
          </w:p>
        </w:tc>
        <w:tc>
          <w:tcPr>
            <w:tcW w:w="2339" w:type="pct"/>
            <w:tcBorders>
              <w:top w:val="single" w:sz="4" w:space="0" w:color="auto"/>
              <w:left w:val="single" w:sz="4" w:space="0" w:color="auto"/>
              <w:bottom w:val="single" w:sz="8" w:space="0" w:color="000000"/>
              <w:right w:val="single" w:sz="8" w:space="0" w:color="000000"/>
            </w:tcBorders>
          </w:tcPr>
          <w:p w:rsidR="00B02B89" w:rsidRPr="00E841A9" w:rsidRDefault="00B02B89" w:rsidP="00B02B89">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Зачет</w:t>
            </w:r>
          </w:p>
        </w:tc>
        <w:tc>
          <w:tcPr>
            <w:tcW w:w="487" w:type="pct"/>
            <w:tcBorders>
              <w:top w:val="single" w:sz="4" w:space="0" w:color="auto"/>
              <w:left w:val="nil"/>
              <w:bottom w:val="single" w:sz="8" w:space="0" w:color="000000"/>
              <w:right w:val="single" w:sz="8" w:space="0" w:color="000000"/>
            </w:tcBorders>
            <w:tcMar>
              <w:top w:w="0" w:type="dxa"/>
              <w:left w:w="108" w:type="dxa"/>
              <w:bottom w:w="0" w:type="dxa"/>
              <w:right w:w="108" w:type="dxa"/>
            </w:tcMar>
            <w:vAlign w:val="center"/>
          </w:tcPr>
          <w:p w:rsidR="00B02B89" w:rsidRPr="00B02B89" w:rsidRDefault="00B02B89" w:rsidP="00E841A9">
            <w:pPr>
              <w:spacing w:after="0" w:line="240" w:lineRule="auto"/>
              <w:jc w:val="center"/>
              <w:rPr>
                <w:rFonts w:ascii="Times New Roman" w:eastAsia="Times New Roman" w:hAnsi="Times New Roman" w:cs="Times New Roman"/>
                <w:b/>
                <w:sz w:val="24"/>
                <w:szCs w:val="24"/>
                <w:lang w:eastAsia="ru-RU"/>
              </w:rPr>
            </w:pPr>
            <w:r w:rsidRPr="00B02B89">
              <w:rPr>
                <w:rFonts w:ascii="Times New Roman" w:eastAsia="Times New Roman" w:hAnsi="Times New Roman" w:cs="Times New Roman"/>
                <w:b/>
                <w:sz w:val="24"/>
                <w:szCs w:val="24"/>
                <w:lang w:eastAsia="ru-RU"/>
              </w:rPr>
              <w:t>1</w:t>
            </w:r>
          </w:p>
        </w:tc>
        <w:tc>
          <w:tcPr>
            <w:tcW w:w="630" w:type="pct"/>
            <w:tcBorders>
              <w:top w:val="single" w:sz="4" w:space="0" w:color="auto"/>
              <w:left w:val="nil"/>
              <w:bottom w:val="single" w:sz="8" w:space="0" w:color="000000"/>
              <w:right w:val="single" w:sz="8" w:space="0" w:color="000000"/>
            </w:tcBorders>
            <w:tcMar>
              <w:top w:w="0" w:type="dxa"/>
              <w:left w:w="108" w:type="dxa"/>
              <w:bottom w:w="0" w:type="dxa"/>
              <w:right w:w="108" w:type="dxa"/>
            </w:tcMar>
            <w:vAlign w:val="center"/>
          </w:tcPr>
          <w:p w:rsidR="00B02B89" w:rsidRPr="00E841A9" w:rsidRDefault="00B02B89" w:rsidP="00E841A9">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r>
      <w:tr w:rsidR="00B02B89" w:rsidRPr="00E841A9" w:rsidTr="00B02B89">
        <w:trPr>
          <w:trHeight w:val="398"/>
        </w:trPr>
        <w:tc>
          <w:tcPr>
            <w:tcW w:w="1544" w:type="pct"/>
            <w:tcBorders>
              <w:top w:val="nil"/>
              <w:left w:val="single" w:sz="8" w:space="0" w:color="000000"/>
              <w:bottom w:val="single" w:sz="8" w:space="0" w:color="000000"/>
              <w:right w:val="single" w:sz="4" w:space="0" w:color="auto"/>
            </w:tcBorders>
            <w:tcMar>
              <w:top w:w="0" w:type="dxa"/>
              <w:left w:w="108" w:type="dxa"/>
              <w:bottom w:w="0" w:type="dxa"/>
              <w:right w:w="108" w:type="dxa"/>
            </w:tcMar>
          </w:tcPr>
          <w:p w:rsidR="00B02B89" w:rsidRPr="00E841A9" w:rsidRDefault="00B02B89" w:rsidP="00414D1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МДК.01.02</w:t>
            </w:r>
            <w:r w:rsidR="00D14778">
              <w:rPr>
                <w:rFonts w:ascii="Times New Roman" w:eastAsia="Times New Roman" w:hAnsi="Times New Roman" w:cs="Times New Roman"/>
                <w:b/>
                <w:bCs/>
                <w:sz w:val="24"/>
                <w:szCs w:val="24"/>
                <w:lang w:eastAsia="ru-RU"/>
              </w:rPr>
              <w:t xml:space="preserve"> Устройство</w:t>
            </w:r>
            <w:r>
              <w:rPr>
                <w:rFonts w:ascii="Times New Roman" w:eastAsia="Times New Roman" w:hAnsi="Times New Roman" w:cs="Times New Roman"/>
                <w:b/>
                <w:bCs/>
                <w:sz w:val="24"/>
                <w:szCs w:val="24"/>
                <w:lang w:eastAsia="ru-RU"/>
              </w:rPr>
              <w:t>, т</w:t>
            </w:r>
            <w:r w:rsidRPr="00E841A9">
              <w:rPr>
                <w:rFonts w:ascii="Times New Roman" w:eastAsia="Times New Roman" w:hAnsi="Times New Roman" w:cs="Times New Roman"/>
                <w:b/>
                <w:bCs/>
                <w:sz w:val="24"/>
                <w:szCs w:val="24"/>
                <w:lang w:eastAsia="ru-RU"/>
              </w:rPr>
              <w:t>ехническое о</w:t>
            </w:r>
            <w:r w:rsidR="00D14778">
              <w:rPr>
                <w:rFonts w:ascii="Times New Roman" w:eastAsia="Times New Roman" w:hAnsi="Times New Roman" w:cs="Times New Roman"/>
                <w:b/>
                <w:bCs/>
                <w:sz w:val="24"/>
                <w:szCs w:val="24"/>
                <w:lang w:eastAsia="ru-RU"/>
              </w:rPr>
              <w:t>бслуживание и ремонт автомобиля</w:t>
            </w:r>
          </w:p>
        </w:tc>
        <w:tc>
          <w:tcPr>
            <w:tcW w:w="2339" w:type="pct"/>
            <w:tcBorders>
              <w:top w:val="nil"/>
              <w:left w:val="single" w:sz="4" w:space="0" w:color="auto"/>
              <w:bottom w:val="single" w:sz="8" w:space="0" w:color="000000"/>
              <w:right w:val="single" w:sz="8" w:space="0" w:color="000000"/>
            </w:tcBorders>
          </w:tcPr>
          <w:p w:rsidR="00B02B89" w:rsidRPr="00E841A9" w:rsidRDefault="00B02B89" w:rsidP="00414D1E">
            <w:pPr>
              <w:spacing w:after="0" w:line="240" w:lineRule="auto"/>
              <w:rPr>
                <w:rFonts w:ascii="Times New Roman" w:eastAsia="Times New Roman" w:hAnsi="Times New Roman" w:cs="Times New Roman"/>
                <w:sz w:val="24"/>
                <w:szCs w:val="24"/>
                <w:lang w:eastAsia="ru-RU"/>
              </w:rPr>
            </w:pP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B02B89" w:rsidRPr="00E841A9" w:rsidRDefault="00B02B89" w:rsidP="00414D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58</w:t>
            </w:r>
          </w:p>
        </w:tc>
        <w:tc>
          <w:tcPr>
            <w:tcW w:w="630"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B02B89" w:rsidRPr="00E841A9" w:rsidRDefault="00B02B89" w:rsidP="00414D1E">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4A20F6" w:rsidRPr="00E841A9" w:rsidTr="008C77F2">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 1.1</w:t>
            </w:r>
            <w:r w:rsidR="004A20F6" w:rsidRPr="00E841A9">
              <w:rPr>
                <w:rFonts w:ascii="Times New Roman" w:eastAsia="Times New Roman" w:hAnsi="Times New Roman" w:cs="Times New Roman"/>
                <w:b/>
                <w:bCs/>
                <w:sz w:val="24"/>
                <w:szCs w:val="24"/>
                <w:lang w:eastAsia="ru-RU"/>
              </w:rPr>
              <w:t xml:space="preserve"> Классификация и общее устройство автомобилей</w:t>
            </w:r>
          </w:p>
          <w:p w:rsidR="004A20F6" w:rsidRPr="00E841A9" w:rsidRDefault="004A20F6" w:rsidP="00F5776D">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lastRenderedPageBreak/>
              <w:t> </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lastRenderedPageBreak/>
              <w:t>Содержание</w:t>
            </w:r>
          </w:p>
        </w:tc>
        <w:tc>
          <w:tcPr>
            <w:tcW w:w="487"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8"/>
                <w:szCs w:val="28"/>
                <w:lang w:eastAsia="ru-RU"/>
              </w:rPr>
              <w:t> </w:t>
            </w:r>
            <w:r w:rsidRPr="00E841A9">
              <w:rPr>
                <w:rFonts w:ascii="Times New Roman" w:eastAsia="Times New Roman" w:hAnsi="Times New Roman" w:cs="Times New Roman"/>
                <w:sz w:val="24"/>
                <w:szCs w:val="24"/>
                <w:lang w:eastAsia="ru-RU"/>
              </w:rPr>
              <w:t xml:space="preserve">Общее устройство автомобиля, назначение и взаимодействие отдельных </w:t>
            </w:r>
            <w:r w:rsidRPr="00E841A9">
              <w:rPr>
                <w:rFonts w:ascii="Times New Roman" w:eastAsia="Times New Roman" w:hAnsi="Times New Roman" w:cs="Times New Roman"/>
                <w:sz w:val="24"/>
                <w:szCs w:val="24"/>
                <w:lang w:eastAsia="ru-RU"/>
              </w:rPr>
              <w:lastRenderedPageBreak/>
              <w:t>его механизмов. Классификация автомобилей по назначению, виду применяемого топлива и объему цилиндров. Типы привода.</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rPr>
          <w:trHeight w:val="461"/>
        </w:trPr>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lastRenderedPageBreak/>
              <w:t>Тема 1.2</w:t>
            </w:r>
            <w:r w:rsidR="004A20F6" w:rsidRPr="00E841A9">
              <w:rPr>
                <w:rFonts w:ascii="Times New Roman" w:eastAsia="Times New Roman" w:hAnsi="Times New Roman" w:cs="Times New Roman"/>
                <w:b/>
                <w:bCs/>
                <w:sz w:val="24"/>
                <w:szCs w:val="24"/>
                <w:lang w:eastAsia="ru-RU"/>
              </w:rPr>
              <w:t xml:space="preserve"> Общее устройство и рабочий цикл двигателя внутреннего сгорания</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Устройство двигателя внутреннего сгорания.  Принцип работы двигателя. Основные параметры. Классификация двигателей по виду применяемого топлива.</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lang w:eastAsia="ru-RU"/>
              </w:rPr>
              <w:t>2.</w:t>
            </w:r>
            <w:r w:rsidRPr="00E841A9">
              <w:rPr>
                <w:rFonts w:ascii="Times New Roman" w:eastAsia="Times New Roman" w:hAnsi="Times New Roman" w:cs="Times New Roman"/>
                <w:lang w:eastAsia="ru-RU"/>
              </w:rPr>
              <w:t>Рабочий процесс четырехтактного бензинового и дизельного двигателей. Понятие о такте, цикле, объеме цилиндров, степени сжатия.</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 1.3</w:t>
            </w:r>
            <w:r w:rsidR="004A20F6" w:rsidRPr="00E841A9">
              <w:rPr>
                <w:rFonts w:ascii="Times New Roman" w:eastAsia="Times New Roman" w:hAnsi="Times New Roman" w:cs="Times New Roman"/>
                <w:b/>
                <w:bCs/>
                <w:sz w:val="24"/>
                <w:szCs w:val="24"/>
                <w:lang w:eastAsia="ru-RU"/>
              </w:rPr>
              <w:t xml:space="preserve"> Кривошипно-шатунный</w:t>
            </w:r>
          </w:p>
          <w:p w:rsidR="004A20F6" w:rsidRPr="00E841A9" w:rsidRDefault="004A20F6" w:rsidP="00F5776D">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механизм</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Нзаначение и общее устройство кривошипно-шатунного механизма (КШМ). Назначение и конструкция блока цилиндров. Конструкция головок цилиндров.</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sz w:val="24"/>
                <w:szCs w:val="24"/>
                <w:lang w:eastAsia="ru-RU"/>
              </w:rPr>
              <w:t>Назначение и общее устройство подвижных частей КШМ. Устройство шатунной группы. Устройство коленчатого вала и маховика.</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 1.4</w:t>
            </w:r>
            <w:r w:rsidR="004A20F6" w:rsidRPr="00E841A9">
              <w:rPr>
                <w:rFonts w:ascii="Times New Roman" w:eastAsia="Times New Roman" w:hAnsi="Times New Roman" w:cs="Times New Roman"/>
                <w:b/>
                <w:bCs/>
                <w:sz w:val="24"/>
                <w:szCs w:val="24"/>
                <w:lang w:eastAsia="ru-RU"/>
              </w:rPr>
              <w:t xml:space="preserve"> Газораспределительный </w:t>
            </w:r>
          </w:p>
          <w:p w:rsidR="004A20F6" w:rsidRPr="00E841A9" w:rsidRDefault="004A20F6" w:rsidP="00F5776D">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механизм</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Назначение и общее устройство газораспределительного механизма (ГРМ). Устройство и работа клапанного механизма. Назначение и устройство распределительного вала и привода распределительного вала.</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sz w:val="24"/>
                <w:szCs w:val="24"/>
                <w:lang w:eastAsia="ru-RU"/>
              </w:rPr>
              <w:t>ГРМ с верхним расположением клапанов. Детали клапанного узла и привода клапанов. Фазы газораспределения.</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 1.5</w:t>
            </w:r>
            <w:r w:rsidR="004A20F6" w:rsidRPr="00E841A9">
              <w:rPr>
                <w:rFonts w:ascii="Times New Roman" w:eastAsia="Times New Roman" w:hAnsi="Times New Roman" w:cs="Times New Roman"/>
                <w:b/>
                <w:bCs/>
                <w:sz w:val="24"/>
                <w:szCs w:val="24"/>
                <w:lang w:eastAsia="ru-RU"/>
              </w:rPr>
              <w:t xml:space="preserve"> Система охлаждения двигателя</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Назначение и общие требования к системе охлаждения двигателя. Общее устройство и работа системы охлаждения. Устройство радиатора. Устройство и работа паровоздушного клапана. Назначение и устройство расширительного бачка.</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 1.6</w:t>
            </w:r>
            <w:r w:rsidR="004A20F6" w:rsidRPr="00E841A9">
              <w:rPr>
                <w:rFonts w:ascii="Times New Roman" w:eastAsia="Times New Roman" w:hAnsi="Times New Roman" w:cs="Times New Roman"/>
                <w:b/>
                <w:bCs/>
                <w:sz w:val="24"/>
                <w:szCs w:val="24"/>
                <w:lang w:eastAsia="ru-RU"/>
              </w:rPr>
              <w:t xml:space="preserve"> Смазочная система двигателя</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Назначение смазочной системы двигателя. Характеристика смазочных систем. Требования, предъявляемые к автомобильным маслам. Устройство и работа двухсекционного и односекционного масляного насоса.</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 1.7</w:t>
            </w:r>
            <w:r w:rsidR="004A20F6" w:rsidRPr="00E841A9">
              <w:rPr>
                <w:rFonts w:ascii="Times New Roman" w:eastAsia="Times New Roman" w:hAnsi="Times New Roman" w:cs="Times New Roman"/>
                <w:b/>
                <w:bCs/>
                <w:sz w:val="24"/>
                <w:szCs w:val="24"/>
                <w:lang w:eastAsia="ru-RU"/>
              </w:rPr>
              <w:t xml:space="preserve"> Система </w:t>
            </w:r>
            <w:r w:rsidR="004A20F6" w:rsidRPr="00E841A9">
              <w:rPr>
                <w:rFonts w:ascii="Times New Roman" w:eastAsia="Times New Roman" w:hAnsi="Times New Roman" w:cs="Times New Roman"/>
                <w:b/>
                <w:bCs/>
                <w:sz w:val="24"/>
                <w:szCs w:val="24"/>
                <w:lang w:eastAsia="ru-RU"/>
              </w:rPr>
              <w:lastRenderedPageBreak/>
              <w:t>питания двигателя с искровым зажиганием и дизельных двигателей</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lastRenderedPageBreak/>
              <w:t>Содержание</w:t>
            </w:r>
          </w:p>
        </w:tc>
        <w:tc>
          <w:tcPr>
            <w:tcW w:w="487"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4</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Назначение системы питания двигателей. Топливо для карбюраторных двигателей. Смесеобразование и составы горючих смесей. Общее устройство и схема работы системы питания. Устройство и работа простейшего карбюратора.</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sz w:val="24"/>
                <w:szCs w:val="24"/>
                <w:lang w:eastAsia="ru-RU"/>
              </w:rPr>
              <w:t>Пусковое устройство карбюратора. Режим холостого хода карбюратора. Режим принудительного холостого хода. Ускорительный насос.</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3.</w:t>
            </w:r>
            <w:r w:rsidRPr="00E841A9">
              <w:rPr>
                <w:rFonts w:ascii="Times New Roman" w:eastAsia="Times New Roman" w:hAnsi="Times New Roman" w:cs="Times New Roman"/>
                <w:sz w:val="24"/>
                <w:szCs w:val="24"/>
                <w:lang w:eastAsia="ru-RU"/>
              </w:rPr>
              <w:t>Назначение, устройство и работа топливного насоса. Назначение, устройство и работа топливных фильтров. Конструкции топливных баков. Назначение, устройство и работа воздушных фильтров. Впускные и выпускные трубопроводы. Назначение, устройство и работа глушителей шума, возникающего при выпуске отработавших газов.</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rPr>
          <w:trHeight w:val="1638"/>
        </w:trPr>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4.</w:t>
            </w:r>
            <w:r w:rsidRPr="00E841A9">
              <w:rPr>
                <w:rFonts w:ascii="Times New Roman" w:eastAsia="Times New Roman" w:hAnsi="Times New Roman" w:cs="Times New Roman"/>
                <w:sz w:val="24"/>
                <w:szCs w:val="24"/>
                <w:lang w:eastAsia="ru-RU"/>
              </w:rPr>
              <w:t>Недостатки работы карбюратора. Схема распределенного впрыска топлива. Топливоподача системы непосредственного впрыска. Устройство и работа электрического бензонасоса и фильтра тонкой очистки топлива. Назначение, устройство и работа форсунки с электромагнитным управлением.</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xml:space="preserve">Система питания дизельных двигателей. Топливо для дизелей. Система топливоподачи дизелей. Фильтры грубой и тонкой очистки топлива. </w:t>
            </w:r>
            <w:proofErr w:type="spellStart"/>
            <w:r w:rsidRPr="00E841A9">
              <w:rPr>
                <w:rFonts w:ascii="Times New Roman" w:eastAsia="Times New Roman" w:hAnsi="Times New Roman" w:cs="Times New Roman"/>
                <w:sz w:val="24"/>
                <w:szCs w:val="24"/>
                <w:lang w:eastAsia="ru-RU"/>
              </w:rPr>
              <w:t>Топливооткачивающие</w:t>
            </w:r>
            <w:proofErr w:type="spellEnd"/>
            <w:r w:rsidRPr="00E841A9">
              <w:rPr>
                <w:rFonts w:ascii="Times New Roman" w:eastAsia="Times New Roman" w:hAnsi="Times New Roman" w:cs="Times New Roman"/>
                <w:sz w:val="24"/>
                <w:szCs w:val="24"/>
                <w:lang w:eastAsia="ru-RU"/>
              </w:rPr>
              <w:t xml:space="preserve"> насосы.</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 1.8</w:t>
            </w:r>
            <w:r w:rsidR="004A20F6" w:rsidRPr="00E841A9">
              <w:rPr>
                <w:rFonts w:ascii="Times New Roman" w:eastAsia="Times New Roman" w:hAnsi="Times New Roman" w:cs="Times New Roman"/>
                <w:b/>
                <w:bCs/>
                <w:sz w:val="24"/>
                <w:szCs w:val="24"/>
                <w:lang w:eastAsia="ru-RU"/>
              </w:rPr>
              <w:t xml:space="preserve"> Электрооборудование и источники тока автомобилей</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Назначение электрооборудования автомобиля. Устройство аккумуляторной батареи. Электрические преобразования в аккумуляторной батарее. Виды и обозначения аккумуляторных батарей. Меры безопасности при работе с электролитом.</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sz w:val="24"/>
                <w:szCs w:val="24"/>
                <w:lang w:eastAsia="ru-RU"/>
              </w:rPr>
              <w:t>Назначение и общее устройство генератора. Электрическая схема генераторной установки. Регулирование напряжения генератора.</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 1.9</w:t>
            </w:r>
            <w:r w:rsidR="004A20F6" w:rsidRPr="00E841A9">
              <w:rPr>
                <w:rFonts w:ascii="Times New Roman" w:eastAsia="Times New Roman" w:hAnsi="Times New Roman" w:cs="Times New Roman"/>
                <w:b/>
                <w:bCs/>
                <w:sz w:val="24"/>
                <w:szCs w:val="24"/>
                <w:lang w:eastAsia="ru-RU"/>
              </w:rPr>
              <w:t xml:space="preserve"> Системы зажигания</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8C77F2">
        <w:trPr>
          <w:trHeight w:val="70"/>
        </w:trPr>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 xml:space="preserve">Виды систем разрыва питания цепи низкого напряжения. Система зажигания с контактной системой разрыва цепи питания. Устройство и принцип работы </w:t>
            </w:r>
            <w:r w:rsidRPr="00E841A9">
              <w:rPr>
                <w:rFonts w:ascii="Times New Roman" w:eastAsia="Times New Roman" w:hAnsi="Times New Roman" w:cs="Times New Roman"/>
                <w:sz w:val="24"/>
                <w:szCs w:val="24"/>
                <w:lang w:eastAsia="ru-RU"/>
              </w:rPr>
              <w:lastRenderedPageBreak/>
              <w:t>бесконтактной и микропроцессорной систем зажигания.</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sz w:val="24"/>
                <w:szCs w:val="24"/>
                <w:lang w:eastAsia="ru-RU"/>
              </w:rPr>
              <w:t>Назначение и устройство прерывателя-распределителя. Устройство и работа прерывателя. Устройство распределителя. Назначение, устройство и работа центробежного регулятора октан-корректора и вакуумного регулятора. Назначение и устройство катушки зажигания и свечей зажигания.</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Тема 1.10 Система пуска двигателя</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Назначение и устройство стартера. Схема электрической системы пуска двигателя. Способы разъединения ротора стартера и маховика после пуска двигателя. Устройство и принцип работы муфты свободного хода стартера.</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4A20F6" w:rsidP="00D14778">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Тема 1.11 Приборы освещения, световой и звуковой сигнализации и дополнительное электрооборудование</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Назначение и устройство приборов наружного освещения. Назначение и устройство светосигнальных приборов. Устройство и принцип работы указателей поворота.</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sz w:val="24"/>
                <w:szCs w:val="24"/>
                <w:lang w:eastAsia="ru-RU"/>
              </w:rPr>
              <w:t>Назначение и устройство приборов внутреннего освещения. Назначение и устройство звуковой сигнализации. Назначение и устройство приборов внутренней сигнализации.</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 1.12</w:t>
            </w:r>
            <w:r w:rsidR="004A20F6" w:rsidRPr="00E841A9">
              <w:rPr>
                <w:rFonts w:ascii="Times New Roman" w:eastAsia="Times New Roman" w:hAnsi="Times New Roman" w:cs="Times New Roman"/>
                <w:b/>
                <w:bCs/>
                <w:sz w:val="24"/>
                <w:szCs w:val="24"/>
                <w:lang w:eastAsia="ru-RU"/>
              </w:rPr>
              <w:t xml:space="preserve"> Общая схема трансмиссии</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Общее устройство, назначение и компоновка трансмиссии. Сцепление и привод управления сцеплением. Устройство однодискового фрикционного сцепления. Требования, предъявляемые к сцеплению. Устройство двухдискового сцепления. Механический и гидравлический привод сцепления.</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 1.13</w:t>
            </w:r>
            <w:r w:rsidR="004A20F6" w:rsidRPr="00E841A9">
              <w:rPr>
                <w:rFonts w:ascii="Times New Roman" w:eastAsia="Times New Roman" w:hAnsi="Times New Roman" w:cs="Times New Roman"/>
                <w:b/>
                <w:bCs/>
                <w:sz w:val="24"/>
                <w:szCs w:val="24"/>
                <w:lang w:eastAsia="ru-RU"/>
              </w:rPr>
              <w:t xml:space="preserve"> Коробки переключения передач</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 xml:space="preserve">Виды коробок передач переключения передач. Передаточное число зубчатой передачи и ступенчатость коробки переключения передач. Общее устройство и принцип работы механической четырехступенчатой и </w:t>
            </w:r>
            <w:proofErr w:type="spellStart"/>
            <w:r w:rsidRPr="00E841A9">
              <w:rPr>
                <w:rFonts w:ascii="Times New Roman" w:eastAsia="Times New Roman" w:hAnsi="Times New Roman" w:cs="Times New Roman"/>
                <w:sz w:val="24"/>
                <w:szCs w:val="24"/>
                <w:lang w:eastAsia="ru-RU"/>
              </w:rPr>
              <w:t>двухвальной</w:t>
            </w:r>
            <w:proofErr w:type="spellEnd"/>
            <w:r w:rsidRPr="00E841A9">
              <w:rPr>
                <w:rFonts w:ascii="Times New Roman" w:eastAsia="Times New Roman" w:hAnsi="Times New Roman" w:cs="Times New Roman"/>
                <w:sz w:val="24"/>
                <w:szCs w:val="24"/>
                <w:lang w:eastAsia="ru-RU"/>
              </w:rPr>
              <w:t xml:space="preserve"> коробки переключения передач. Назначение и устройство синхронизаторов.</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sz w:val="24"/>
                <w:szCs w:val="24"/>
                <w:lang w:eastAsia="ru-RU"/>
              </w:rPr>
              <w:t xml:space="preserve">Устройство и схема работы автоматической коробки переключения </w:t>
            </w:r>
            <w:r w:rsidRPr="00E841A9">
              <w:rPr>
                <w:rFonts w:ascii="Times New Roman" w:eastAsia="Times New Roman" w:hAnsi="Times New Roman" w:cs="Times New Roman"/>
                <w:sz w:val="24"/>
                <w:szCs w:val="24"/>
                <w:lang w:eastAsia="ru-RU"/>
              </w:rPr>
              <w:lastRenderedPageBreak/>
              <w:t>передач. Принцип работы раздаточной коробки передач.</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lastRenderedPageBreak/>
              <w:t>Тема 1.14</w:t>
            </w:r>
            <w:r w:rsidR="004A20F6" w:rsidRPr="00E841A9">
              <w:rPr>
                <w:rFonts w:ascii="Times New Roman" w:eastAsia="Times New Roman" w:hAnsi="Times New Roman" w:cs="Times New Roman"/>
                <w:b/>
                <w:bCs/>
                <w:sz w:val="24"/>
                <w:szCs w:val="24"/>
                <w:lang w:eastAsia="ru-RU"/>
              </w:rPr>
              <w:t xml:space="preserve"> Карданная передача и ведущие мосты</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Назначение и типы карданных передач.  Устройство и принцип работы карданных шарниров. Назначение и типы ведущих мостов. Назначение и виды главных передач автомобиля. Устройство и принцип работы дифференциала. Назначение, виды и конструкции полуосей.</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 1.15</w:t>
            </w:r>
            <w:r w:rsidR="004A20F6" w:rsidRPr="00E841A9">
              <w:rPr>
                <w:rFonts w:ascii="Times New Roman" w:eastAsia="Times New Roman" w:hAnsi="Times New Roman" w:cs="Times New Roman"/>
                <w:b/>
                <w:bCs/>
                <w:sz w:val="24"/>
                <w:szCs w:val="24"/>
                <w:lang w:eastAsia="ru-RU"/>
              </w:rPr>
              <w:t xml:space="preserve"> Ходовая часть и рулевое управление автомобиля</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1.Назначение и устройство ходовой части автомобиля. Устройство переднего управляемого моста и поддерживающего моста. Установка и стабилизация управляемых колес. Назначение и составные части и конструкция подвески. Устройство и принцип работы амортизаторов.</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sz w:val="24"/>
                <w:szCs w:val="24"/>
                <w:lang w:eastAsia="ru-RU"/>
              </w:rPr>
              <w:t>Назначение и общее устройство рулевого управления. Устройство рулевых колонок. Типы рулевых механизмов. Назначение и устройство усилителя рулевого привода. Работа системы рулевого управления с гидроусилителем.</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 1.16</w:t>
            </w:r>
            <w:r w:rsidR="004A20F6" w:rsidRPr="00E841A9">
              <w:rPr>
                <w:rFonts w:ascii="Times New Roman" w:eastAsia="Times New Roman" w:hAnsi="Times New Roman" w:cs="Times New Roman"/>
                <w:b/>
                <w:bCs/>
                <w:sz w:val="24"/>
                <w:szCs w:val="24"/>
                <w:lang w:eastAsia="ru-RU"/>
              </w:rPr>
              <w:t xml:space="preserve"> Тормозная система</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Назначение и устройство тормозной системы с гидравлическим приводом. Устройство и принцип работы тормозных механизмов. Устройство и принцип работы стояночного тормоза. Рабочий процесс гидравлического привода тормозов. Устройство и принцип работы пневматического привода тормозной системы.</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 1.17</w:t>
            </w:r>
            <w:r w:rsidR="004A20F6" w:rsidRPr="00E841A9">
              <w:rPr>
                <w:rFonts w:ascii="Times New Roman" w:eastAsia="Times New Roman" w:hAnsi="Times New Roman" w:cs="Times New Roman"/>
                <w:b/>
                <w:bCs/>
                <w:sz w:val="24"/>
                <w:szCs w:val="24"/>
                <w:lang w:eastAsia="ru-RU"/>
              </w:rPr>
              <w:t xml:space="preserve"> Кабины и кузова автомобилей</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Кузова и кабины автомобилей. Особенности конструкций сидений различных автомобилей. Органы управления автомобилем.</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 1.18</w:t>
            </w:r>
            <w:r w:rsidR="004A20F6" w:rsidRPr="00E841A9">
              <w:rPr>
                <w:rFonts w:ascii="Times New Roman" w:eastAsia="Times New Roman" w:hAnsi="Times New Roman" w:cs="Times New Roman"/>
                <w:b/>
                <w:bCs/>
                <w:sz w:val="24"/>
                <w:szCs w:val="24"/>
                <w:lang w:eastAsia="ru-RU"/>
              </w:rPr>
              <w:t xml:space="preserve"> Система технического обслуживания и ремонта автомобилей</w:t>
            </w:r>
          </w:p>
          <w:p w:rsidR="004A20F6" w:rsidRPr="00E841A9" w:rsidRDefault="004A20F6" w:rsidP="00F5776D">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Задачи планово-предупредительной системы технического обслуживания (ТО) и ремонта автомобилей. Виды и периодичность проведения технического обслуживания и ремонта автомобилей.</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sz w:val="24"/>
                <w:szCs w:val="24"/>
                <w:lang w:eastAsia="ru-RU"/>
              </w:rPr>
              <w:t xml:space="preserve">Задачи и цели диагностирования составных частей и сборочных единиц автомобилей. Средства, применяемые </w:t>
            </w:r>
            <w:r w:rsidRPr="00E841A9">
              <w:rPr>
                <w:rFonts w:ascii="Times New Roman" w:eastAsia="Times New Roman" w:hAnsi="Times New Roman" w:cs="Times New Roman"/>
                <w:sz w:val="24"/>
                <w:szCs w:val="24"/>
                <w:lang w:eastAsia="ru-RU"/>
              </w:rPr>
              <w:lastRenderedPageBreak/>
              <w:t>для технического обслуживания и ремонта автомобилей. Гарантийное обслуживание автомобилей.</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lastRenderedPageBreak/>
              <w:t>Тема 1.19</w:t>
            </w:r>
            <w:r w:rsidR="004A20F6" w:rsidRPr="00E841A9">
              <w:rPr>
                <w:rFonts w:ascii="Times New Roman" w:eastAsia="Times New Roman" w:hAnsi="Times New Roman" w:cs="Times New Roman"/>
                <w:b/>
                <w:bCs/>
                <w:sz w:val="24"/>
                <w:szCs w:val="24"/>
                <w:lang w:eastAsia="ru-RU"/>
              </w:rPr>
              <w:t xml:space="preserve"> Технология и организация технического обслуживания и ремонта автомобилей</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Основные понятия технологического и производственного процессов ТО и ремонта автомобилей. Методы и процессы диагностирования.</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sz w:val="24"/>
                <w:szCs w:val="24"/>
                <w:lang w:eastAsia="ru-RU"/>
              </w:rPr>
              <w:t>Мойка, чистка и разборка автомобилей. Способы восстановления деталей.</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Тема 1.20 </w:t>
            </w:r>
            <w:r w:rsidR="004A20F6" w:rsidRPr="00E841A9">
              <w:rPr>
                <w:rFonts w:ascii="Times New Roman" w:eastAsia="Times New Roman" w:hAnsi="Times New Roman" w:cs="Times New Roman"/>
                <w:b/>
                <w:bCs/>
                <w:sz w:val="24"/>
                <w:szCs w:val="24"/>
                <w:lang w:eastAsia="ru-RU"/>
              </w:rPr>
              <w:t>Техническое обслуживание кривошипно-шатунного механизма</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6</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2</w:t>
            </w: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Влияние сил трения на изнашивание деталей КШМ. Неисправности сборочных единиц КШМ, снижающие мощность двигателя автомобиля. Причины повышенного шума при работе КШМ.</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sz w:val="24"/>
                <w:szCs w:val="24"/>
                <w:lang w:eastAsia="ru-RU"/>
              </w:rPr>
              <w:t>Механические повреждения и аварийные поломки сборочных единиц КШМ. Методы контроля и диагностирования КШМ. Основные ремонтные работы по восстановлению работоспособности КШМ.</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3.</w:t>
            </w:r>
            <w:r w:rsidRPr="00E841A9">
              <w:rPr>
                <w:rFonts w:ascii="Times New Roman" w:eastAsia="Times New Roman" w:hAnsi="Times New Roman" w:cs="Times New Roman"/>
                <w:sz w:val="24"/>
                <w:szCs w:val="24"/>
                <w:lang w:eastAsia="ru-RU"/>
              </w:rPr>
              <w:t>Последовательность разборки двигателя. Диагностирование состояния сопряжений и деталей КШМ. Подбор сопряженных групп КШМ и цилиндропоршневой группы (ЦПГ). Оборудование и инструмент, применяемые при ремонте. Комплектование КШМ, ЦПГ и сборка двигателя. Обкатка и испытание двигателя после ремонта.</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Тема</w:t>
            </w:r>
            <w:r>
              <w:rPr>
                <w:rFonts w:ascii="Times New Roman" w:eastAsia="Times New Roman" w:hAnsi="Times New Roman" w:cs="Times New Roman"/>
                <w:b/>
                <w:bCs/>
                <w:sz w:val="24"/>
                <w:szCs w:val="24"/>
                <w:lang w:eastAsia="ru-RU"/>
              </w:rPr>
              <w:t xml:space="preserve"> 1.21</w:t>
            </w:r>
            <w:r w:rsidR="00D14778">
              <w:rPr>
                <w:rFonts w:ascii="Times New Roman" w:eastAsia="Times New Roman" w:hAnsi="Times New Roman" w:cs="Times New Roman"/>
                <w:b/>
                <w:bCs/>
                <w:sz w:val="24"/>
                <w:szCs w:val="24"/>
                <w:lang w:eastAsia="ru-RU"/>
              </w:rPr>
              <w:t xml:space="preserve"> </w:t>
            </w:r>
            <w:r w:rsidRPr="00E841A9">
              <w:rPr>
                <w:rFonts w:ascii="Times New Roman" w:eastAsia="Times New Roman" w:hAnsi="Times New Roman" w:cs="Times New Roman"/>
                <w:b/>
                <w:bCs/>
                <w:sz w:val="24"/>
                <w:szCs w:val="24"/>
                <w:lang w:eastAsia="ru-RU"/>
              </w:rPr>
              <w:t>Техническое обслуживание газораспределительного механизма (ГРМ)</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Приборы и приспособления, применяемые при диагностировании ГРМ. Основные неисправности ГРМ. Регулировка тепловых зазоров в распределительном механизме двигателя. Проверка и регулировка натяжения приводных ремней и цепочных передач ГРМ. Прослушивание двигателя для определения возможных неисправностей ГРМ.</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Тема 1.22 </w:t>
            </w:r>
            <w:r w:rsidR="004A20F6" w:rsidRPr="00E841A9">
              <w:rPr>
                <w:rFonts w:ascii="Times New Roman" w:eastAsia="Times New Roman" w:hAnsi="Times New Roman" w:cs="Times New Roman"/>
                <w:b/>
                <w:bCs/>
                <w:sz w:val="24"/>
                <w:szCs w:val="24"/>
                <w:lang w:eastAsia="ru-RU"/>
              </w:rPr>
              <w:t>Техническое обслуживание и ремонт системы охлаждения двигателя</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 xml:space="preserve">Диагностирование технического состояния системы охлаждения двигателя. Основные неисправности системы охлаждения, признаки и причины их возникновения. Способы </w:t>
            </w:r>
            <w:r w:rsidRPr="00E841A9">
              <w:rPr>
                <w:rFonts w:ascii="Times New Roman" w:eastAsia="Times New Roman" w:hAnsi="Times New Roman" w:cs="Times New Roman"/>
                <w:sz w:val="24"/>
                <w:szCs w:val="24"/>
                <w:lang w:eastAsia="ru-RU"/>
              </w:rPr>
              <w:lastRenderedPageBreak/>
              <w:t>устранения неисправностей системы охлаждения. Техническое обслуживание системы охлаждения. Требования, предъявляемые к охлаждающим жидкостям.</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lastRenderedPageBreak/>
              <w:t xml:space="preserve">Тема 1.23 </w:t>
            </w:r>
            <w:r w:rsidR="004A20F6" w:rsidRPr="00E841A9">
              <w:rPr>
                <w:rFonts w:ascii="Times New Roman" w:eastAsia="Times New Roman" w:hAnsi="Times New Roman" w:cs="Times New Roman"/>
                <w:b/>
                <w:bCs/>
                <w:sz w:val="24"/>
                <w:szCs w:val="24"/>
                <w:lang w:eastAsia="ru-RU"/>
              </w:rPr>
              <w:t>Техническое обслуживание и ремонт смазочной системы  двигателя</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c>
          <w:tcPr>
            <w:tcW w:w="487"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Диагностирование смазочной системы двигателя. Основные неисправности смазочной системы двигателя. Техническое обслуживание смазочной системы двигателя. Требования к автомобильным моторным маслам.</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Тема 1.24 </w:t>
            </w:r>
            <w:r w:rsidR="004A20F6" w:rsidRPr="00E841A9">
              <w:rPr>
                <w:rFonts w:ascii="Times New Roman" w:eastAsia="Times New Roman" w:hAnsi="Times New Roman" w:cs="Times New Roman"/>
                <w:b/>
                <w:bCs/>
                <w:sz w:val="24"/>
                <w:szCs w:val="24"/>
                <w:lang w:eastAsia="ru-RU"/>
              </w:rPr>
              <w:t>Техническое обслуживание и ремонт системы питания двигателя с искровым зажиганием</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Диагностирование состояния системы питания карбюраторного двигателя. Требования, предъявляемые к системе питания автомобиля. Основные неисправности системы питания бензиновых двигателей. Обслуживание системы питания автомобиля.</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Тема 1.25 </w:t>
            </w:r>
            <w:r w:rsidR="004A20F6" w:rsidRPr="00E841A9">
              <w:rPr>
                <w:rFonts w:ascii="Times New Roman" w:eastAsia="Times New Roman" w:hAnsi="Times New Roman" w:cs="Times New Roman"/>
                <w:b/>
                <w:bCs/>
                <w:sz w:val="24"/>
                <w:szCs w:val="24"/>
                <w:lang w:eastAsia="ru-RU"/>
              </w:rPr>
              <w:t>Техническое обслуживание и текущий ремонт источников тока и системы пуска двигателя </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Требования к техническому обслуживанию аккумуляторных батарей. Основные неисправности аккумуляторных батарей. Диагностирование состояния аккумуляторных батарей. Техническое обслуживание аккумуляторных батарей.</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sz w:val="24"/>
                <w:szCs w:val="24"/>
                <w:lang w:eastAsia="ru-RU"/>
              </w:rPr>
              <w:t>Основные неисправности генератора и стартера, возникающие в процессе эксплуатации автомобилей. Диагностирование технического состояния генератора и стартера. Текущий ремонт генератора и стартера. Техническое обслуживание генератора и системы пуска автомобиля.</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Тема 1.26 </w:t>
            </w:r>
            <w:r w:rsidR="004A20F6" w:rsidRPr="00E841A9">
              <w:rPr>
                <w:rFonts w:ascii="Times New Roman" w:eastAsia="Times New Roman" w:hAnsi="Times New Roman" w:cs="Times New Roman"/>
                <w:b/>
                <w:bCs/>
                <w:sz w:val="24"/>
                <w:szCs w:val="24"/>
                <w:lang w:eastAsia="ru-RU"/>
              </w:rPr>
              <w:t>Техническое обслуживание и ремонт системы зажигания двигателей</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Признаки неисправностей системы зажигания. Основные неисправности приборов системы зажигания автомобилей.  Диагностирование технического состояния приборов системы зажигания. Текущий ремонт прерывателя-распределителя. Техническое обслуживание приборов системы зажигания.</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Тема 1.27 </w:t>
            </w:r>
            <w:r w:rsidR="004A20F6" w:rsidRPr="00E841A9">
              <w:rPr>
                <w:rFonts w:ascii="Times New Roman" w:eastAsia="Times New Roman" w:hAnsi="Times New Roman" w:cs="Times New Roman"/>
                <w:b/>
                <w:bCs/>
                <w:sz w:val="24"/>
                <w:szCs w:val="24"/>
                <w:lang w:eastAsia="ru-RU"/>
              </w:rPr>
              <w:t>Техническое обслуживание и ремонт сцепления и его приводов</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 xml:space="preserve">Диагностирование сборочных единиц сцепления автомобиля. Основные причины нарушения нормальной работы </w:t>
            </w:r>
            <w:r w:rsidRPr="00E841A9">
              <w:rPr>
                <w:rFonts w:ascii="Times New Roman" w:eastAsia="Times New Roman" w:hAnsi="Times New Roman" w:cs="Times New Roman"/>
                <w:sz w:val="24"/>
                <w:szCs w:val="24"/>
                <w:lang w:eastAsia="ru-RU"/>
              </w:rPr>
              <w:lastRenderedPageBreak/>
              <w:t>сцепления. Операции регулировки сцепления. Обслуживание сцепления автомобиля.</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sz w:val="24"/>
                <w:szCs w:val="24"/>
                <w:lang w:eastAsia="ru-RU"/>
              </w:rPr>
              <w:t>Проверка технического состояния сцепления. Ремонт диафрагменного сцепления с тросовым приводом. Ремонт сцепления с нажимными пружинами.</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 1.</w:t>
            </w:r>
            <w:r w:rsidR="00D14778">
              <w:rPr>
                <w:rFonts w:ascii="Times New Roman" w:eastAsia="Times New Roman" w:hAnsi="Times New Roman" w:cs="Times New Roman"/>
                <w:b/>
                <w:bCs/>
                <w:sz w:val="24"/>
                <w:szCs w:val="24"/>
                <w:lang w:eastAsia="ru-RU"/>
              </w:rPr>
              <w:t xml:space="preserve">28 </w:t>
            </w:r>
            <w:r w:rsidRPr="00E841A9">
              <w:rPr>
                <w:rFonts w:ascii="Times New Roman" w:eastAsia="Times New Roman" w:hAnsi="Times New Roman" w:cs="Times New Roman"/>
                <w:b/>
                <w:bCs/>
                <w:sz w:val="24"/>
                <w:szCs w:val="24"/>
                <w:lang w:eastAsia="ru-RU"/>
              </w:rPr>
              <w:t>Техническое обслуживание и ремонт коробок переключения передач и раздаточных коробок</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6E0BC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2</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 xml:space="preserve">Техническое обслуживание коробок переключения передач и раздаточных коробок. Диагностирование состояния составных частей и сборочных единиц коробок переключения передач и раздаточных коробок. Возможные неисправности коробок переключения передач в процессе эксплуатации. Разборка коробок переключения передач в целях </w:t>
            </w:r>
            <w:proofErr w:type="spellStart"/>
            <w:r w:rsidRPr="00E841A9">
              <w:rPr>
                <w:rFonts w:ascii="Times New Roman" w:eastAsia="Times New Roman" w:hAnsi="Times New Roman" w:cs="Times New Roman"/>
                <w:sz w:val="24"/>
                <w:szCs w:val="24"/>
                <w:lang w:eastAsia="ru-RU"/>
              </w:rPr>
              <w:t>дефектации</w:t>
            </w:r>
            <w:proofErr w:type="spellEnd"/>
            <w:r w:rsidRPr="00E841A9">
              <w:rPr>
                <w:rFonts w:ascii="Times New Roman" w:eastAsia="Times New Roman" w:hAnsi="Times New Roman" w:cs="Times New Roman"/>
                <w:sz w:val="24"/>
                <w:szCs w:val="24"/>
                <w:lang w:eastAsia="ru-RU"/>
              </w:rPr>
              <w:t xml:space="preserve"> и ремонта сборочных единиц. Замена деталей, не подлежащих ремонту.</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Тема 1.29 </w:t>
            </w:r>
            <w:r w:rsidR="004A20F6" w:rsidRPr="00E841A9">
              <w:rPr>
                <w:rFonts w:ascii="Times New Roman" w:eastAsia="Times New Roman" w:hAnsi="Times New Roman" w:cs="Times New Roman"/>
                <w:b/>
                <w:bCs/>
                <w:sz w:val="24"/>
                <w:szCs w:val="24"/>
                <w:lang w:eastAsia="ru-RU"/>
              </w:rPr>
              <w:t>Техническое обслуживание и ремонт карданной передачи и ходовой части</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Различие карданных передач, устанавливаемых в автомобилях различных марок. Наиболее часто встречающиеся неисправности карданной передачи. Правила разборки карданной передачи. Требования к деталям карданной передачи.</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sz w:val="24"/>
                <w:szCs w:val="24"/>
                <w:lang w:eastAsia="ru-RU"/>
              </w:rPr>
              <w:t>Основные неисправности ходовой части. Диагностирование ходовой части. Техническое обслуживание рамы, подвесок. Регулировка работы ходовой части. Неисправности автомобильных колес. Проверка автомобильных шин в процессе эксплуатации автомобиля.</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63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4A20F6" w:rsidRPr="00E841A9" w:rsidTr="008C77F2">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Тема 1.30 </w:t>
            </w:r>
            <w:r w:rsidR="004A20F6" w:rsidRPr="00E841A9">
              <w:rPr>
                <w:rFonts w:ascii="Times New Roman" w:eastAsia="Times New Roman" w:hAnsi="Times New Roman" w:cs="Times New Roman"/>
                <w:b/>
                <w:bCs/>
                <w:sz w:val="24"/>
                <w:szCs w:val="24"/>
                <w:lang w:eastAsia="ru-RU"/>
              </w:rPr>
              <w:t>Техническое обслуживание и ремонт рулевого управления</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Характерные неисправности рулевого управления. Диагностирование рулевого управления. Причины возникновения неисправностей сборочных единиц рулевого управления и способы их устранения. Регулировка рулевого управления.</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Тема 1.31 </w:t>
            </w:r>
            <w:r w:rsidR="004A20F6" w:rsidRPr="00E841A9">
              <w:rPr>
                <w:rFonts w:ascii="Times New Roman" w:eastAsia="Times New Roman" w:hAnsi="Times New Roman" w:cs="Times New Roman"/>
                <w:b/>
                <w:bCs/>
                <w:sz w:val="24"/>
                <w:szCs w:val="24"/>
                <w:lang w:eastAsia="ru-RU"/>
              </w:rPr>
              <w:t>Техническое обслуживание и ремонт тормозной системы</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 xml:space="preserve">Диагностирование тормозной системы автомобилей. Регулировка стояночной тормозной системы. Возможные неисправности тормозной системы автомобиля с гидравлическим приводом, причины их возникновения и способы устранения. Удаление воздуха из </w:t>
            </w:r>
            <w:r w:rsidRPr="00E841A9">
              <w:rPr>
                <w:rFonts w:ascii="Times New Roman" w:eastAsia="Times New Roman" w:hAnsi="Times New Roman" w:cs="Times New Roman"/>
                <w:sz w:val="24"/>
                <w:szCs w:val="24"/>
                <w:lang w:eastAsia="ru-RU"/>
              </w:rPr>
              <w:lastRenderedPageBreak/>
              <w:t>гидравлической системы привода тормозов. Регулировка свободного хода педали тормоза. Ремонт тормозных колодок.</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lastRenderedPageBreak/>
              <w:t xml:space="preserve">Тема 1.32 </w:t>
            </w:r>
            <w:r w:rsidR="004A20F6" w:rsidRPr="00E841A9">
              <w:rPr>
                <w:rFonts w:ascii="Times New Roman" w:eastAsia="Times New Roman" w:hAnsi="Times New Roman" w:cs="Times New Roman"/>
                <w:b/>
                <w:bCs/>
                <w:sz w:val="24"/>
                <w:szCs w:val="24"/>
                <w:lang w:eastAsia="ru-RU"/>
              </w:rPr>
              <w:t xml:space="preserve"> Оформление отчетной документации по техническому обслуживанию и ремонту автомобилей.</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Основания для проведения технического обслуживания и ремонта автомобиля. Диагностическая карта автомобиля. Документы на выполняемые работы, запасные части и расходные материалы.</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3883" w:type="pct"/>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Зачет </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Всего </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58</w:t>
            </w:r>
          </w:p>
        </w:tc>
        <w:tc>
          <w:tcPr>
            <w:tcW w:w="63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4A20F6" w:rsidRPr="00E841A9" w:rsidTr="008C77F2">
        <w:trPr>
          <w:trHeight w:val="276"/>
        </w:trPr>
        <w:tc>
          <w:tcPr>
            <w:tcW w:w="3883" w:type="pct"/>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Учебная практика</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Виды работ</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.Организация разборочно-сборочных работ в мастерской.</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sz w:val="24"/>
                <w:szCs w:val="24"/>
                <w:lang w:eastAsia="ru-RU"/>
              </w:rPr>
              <w:t>Диагностика двигателя с воспламенением от искры.</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3. </w:t>
            </w:r>
            <w:r w:rsidRPr="00E841A9">
              <w:rPr>
                <w:rFonts w:ascii="Times New Roman" w:eastAsia="Times New Roman" w:hAnsi="Times New Roman" w:cs="Times New Roman"/>
                <w:sz w:val="24"/>
                <w:szCs w:val="24"/>
                <w:lang w:eastAsia="ru-RU"/>
              </w:rPr>
              <w:t>Диагностика двигателя с воспламенением от сжатия.</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4. </w:t>
            </w:r>
            <w:r w:rsidRPr="00E841A9">
              <w:rPr>
                <w:rFonts w:ascii="Times New Roman" w:eastAsia="Times New Roman" w:hAnsi="Times New Roman" w:cs="Times New Roman"/>
                <w:sz w:val="24"/>
                <w:szCs w:val="24"/>
                <w:lang w:eastAsia="ru-RU"/>
              </w:rPr>
              <w:t>Разборка-сборка карбюратора.</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5. </w:t>
            </w:r>
            <w:r w:rsidRPr="00E841A9">
              <w:rPr>
                <w:rFonts w:ascii="Times New Roman" w:eastAsia="Times New Roman" w:hAnsi="Times New Roman" w:cs="Times New Roman"/>
                <w:sz w:val="24"/>
                <w:szCs w:val="24"/>
                <w:lang w:eastAsia="ru-RU"/>
              </w:rPr>
              <w:t>Разборка-сборка топливного насоса.</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6. </w:t>
            </w:r>
            <w:r w:rsidRPr="00E841A9">
              <w:rPr>
                <w:rFonts w:ascii="Times New Roman" w:eastAsia="Times New Roman" w:hAnsi="Times New Roman" w:cs="Times New Roman"/>
                <w:sz w:val="24"/>
                <w:szCs w:val="24"/>
                <w:lang w:eastAsia="ru-RU"/>
              </w:rPr>
              <w:t>Разборка-сборка генератора.</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7. </w:t>
            </w:r>
            <w:r w:rsidRPr="00E841A9">
              <w:rPr>
                <w:rFonts w:ascii="Times New Roman" w:eastAsia="Times New Roman" w:hAnsi="Times New Roman" w:cs="Times New Roman"/>
                <w:sz w:val="24"/>
                <w:szCs w:val="24"/>
                <w:lang w:eastAsia="ru-RU"/>
              </w:rPr>
              <w:t>Разборка-сборка стартера.</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8. </w:t>
            </w:r>
            <w:r w:rsidRPr="00E841A9">
              <w:rPr>
                <w:rFonts w:ascii="Times New Roman" w:eastAsia="Times New Roman" w:hAnsi="Times New Roman" w:cs="Times New Roman"/>
                <w:sz w:val="24"/>
                <w:szCs w:val="24"/>
                <w:lang w:eastAsia="ru-RU"/>
              </w:rPr>
              <w:t>Разборка-сборка прерывателя-распределителя зажигания.</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9 </w:t>
            </w:r>
            <w:r w:rsidRPr="00E841A9">
              <w:rPr>
                <w:rFonts w:ascii="Times New Roman" w:eastAsia="Times New Roman" w:hAnsi="Times New Roman" w:cs="Times New Roman"/>
                <w:sz w:val="24"/>
                <w:szCs w:val="24"/>
                <w:lang w:eastAsia="ru-RU"/>
              </w:rPr>
              <w:t>Разборка-сборка жидкостного насоса.</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10. </w:t>
            </w:r>
            <w:r w:rsidRPr="00E841A9">
              <w:rPr>
                <w:rFonts w:ascii="Times New Roman" w:eastAsia="Times New Roman" w:hAnsi="Times New Roman" w:cs="Times New Roman"/>
                <w:sz w:val="24"/>
                <w:szCs w:val="24"/>
                <w:lang w:eastAsia="ru-RU"/>
              </w:rPr>
              <w:t>Разборка-сборка карданной передачи.</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11. </w:t>
            </w:r>
            <w:r w:rsidRPr="00E841A9">
              <w:rPr>
                <w:rFonts w:ascii="Times New Roman" w:eastAsia="Times New Roman" w:hAnsi="Times New Roman" w:cs="Times New Roman"/>
                <w:sz w:val="24"/>
                <w:szCs w:val="24"/>
                <w:lang w:eastAsia="ru-RU"/>
              </w:rPr>
              <w:t>Техническое обслуживание и ремонт трансмиссии</w:t>
            </w:r>
            <w:r w:rsidRPr="00E841A9">
              <w:rPr>
                <w:rFonts w:ascii="Times New Roman" w:eastAsia="Times New Roman" w:hAnsi="Times New Roman" w:cs="Times New Roman"/>
                <w:b/>
                <w:bCs/>
                <w:sz w:val="24"/>
                <w:szCs w:val="24"/>
                <w:lang w:eastAsia="ru-RU"/>
              </w:rPr>
              <w:t>.</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12. </w:t>
            </w:r>
            <w:r w:rsidRPr="00E841A9">
              <w:rPr>
                <w:rFonts w:ascii="Times New Roman" w:eastAsia="Times New Roman" w:hAnsi="Times New Roman" w:cs="Times New Roman"/>
                <w:sz w:val="24"/>
                <w:szCs w:val="24"/>
                <w:lang w:eastAsia="ru-RU"/>
              </w:rPr>
              <w:t>Техническое обслуживание и ремонт рулевого управления.</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13. </w:t>
            </w:r>
            <w:r w:rsidRPr="00E841A9">
              <w:rPr>
                <w:rFonts w:ascii="Times New Roman" w:eastAsia="Times New Roman" w:hAnsi="Times New Roman" w:cs="Times New Roman"/>
                <w:sz w:val="24"/>
                <w:szCs w:val="24"/>
                <w:lang w:eastAsia="ru-RU"/>
              </w:rPr>
              <w:t>Техническое обслуживание и ремонт гидравлической и пневматической тормозной системы.</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14. </w:t>
            </w:r>
            <w:r w:rsidRPr="00E841A9">
              <w:rPr>
                <w:rFonts w:ascii="Times New Roman" w:eastAsia="Times New Roman" w:hAnsi="Times New Roman" w:cs="Times New Roman"/>
                <w:sz w:val="24"/>
                <w:szCs w:val="24"/>
                <w:lang w:eastAsia="ru-RU"/>
              </w:rPr>
              <w:t>Диагностирование, техническое обслуживание, разборка и сборка коробок передач.</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15. </w:t>
            </w:r>
            <w:r w:rsidRPr="00E841A9">
              <w:rPr>
                <w:rFonts w:ascii="Times New Roman" w:eastAsia="Times New Roman" w:hAnsi="Times New Roman" w:cs="Times New Roman"/>
                <w:sz w:val="24"/>
                <w:szCs w:val="24"/>
                <w:lang w:eastAsia="ru-RU"/>
              </w:rPr>
              <w:t>Диагностирование технического обслуживания, разборка и сборка заднего ведущего моста.</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16.</w:t>
            </w:r>
            <w:r w:rsidRPr="00E841A9">
              <w:rPr>
                <w:rFonts w:ascii="Times New Roman" w:eastAsia="Times New Roman" w:hAnsi="Times New Roman" w:cs="Times New Roman"/>
                <w:sz w:val="24"/>
                <w:szCs w:val="24"/>
                <w:lang w:eastAsia="ru-RU"/>
              </w:rPr>
              <w:t>Диагностирование технического обслуживания, разборка и сборка сцепления.</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17. </w:t>
            </w:r>
            <w:r w:rsidRPr="00E841A9">
              <w:rPr>
                <w:rFonts w:ascii="Times New Roman" w:eastAsia="Times New Roman" w:hAnsi="Times New Roman" w:cs="Times New Roman"/>
                <w:sz w:val="24"/>
                <w:szCs w:val="24"/>
                <w:lang w:eastAsia="ru-RU"/>
              </w:rPr>
              <w:t>Диагностирование технического обслуживания, разборка и сборка рулевого механизма.</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18. </w:t>
            </w:r>
            <w:r w:rsidRPr="00E841A9">
              <w:rPr>
                <w:rFonts w:ascii="Times New Roman" w:eastAsia="Times New Roman" w:hAnsi="Times New Roman" w:cs="Times New Roman"/>
                <w:sz w:val="24"/>
                <w:szCs w:val="24"/>
                <w:lang w:eastAsia="ru-RU"/>
              </w:rPr>
              <w:t>Диагностирование технического обслуживания, разборка и сборка</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главного и колесных тормозных цилиндров.</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З</w:t>
            </w:r>
            <w:r w:rsidRPr="00E841A9">
              <w:rPr>
                <w:rFonts w:ascii="Times New Roman" w:eastAsia="Times New Roman" w:hAnsi="Times New Roman" w:cs="Times New Roman"/>
                <w:sz w:val="24"/>
                <w:szCs w:val="24"/>
                <w:lang w:eastAsia="ru-RU"/>
              </w:rPr>
              <w:t>ачет.</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108</w:t>
            </w:r>
          </w:p>
        </w:tc>
        <w:tc>
          <w:tcPr>
            <w:tcW w:w="63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3</w:t>
            </w:r>
          </w:p>
        </w:tc>
      </w:tr>
      <w:tr w:rsidR="004A20F6" w:rsidRPr="00E841A9" w:rsidTr="00C371B3">
        <w:trPr>
          <w:trHeight w:val="264"/>
        </w:trPr>
        <w:tc>
          <w:tcPr>
            <w:tcW w:w="3883" w:type="pct"/>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Default="004A20F6" w:rsidP="00E841A9">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Производственная практика</w:t>
            </w:r>
          </w:p>
          <w:p w:rsidR="004A20F6" w:rsidRDefault="004A20F6" w:rsidP="00E841A9">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Виды работ</w:t>
            </w:r>
          </w:p>
          <w:p w:rsidR="004A20F6" w:rsidRPr="00F5776D" w:rsidRDefault="004A20F6" w:rsidP="00F5776D">
            <w:pPr>
              <w:spacing w:after="0" w:line="240" w:lineRule="auto"/>
              <w:jc w:val="both"/>
              <w:rPr>
                <w:rFonts w:ascii="Times New Roman" w:eastAsia="Times New Roman" w:hAnsi="Times New Roman" w:cs="Times New Roman"/>
                <w:sz w:val="24"/>
                <w:szCs w:val="24"/>
                <w:lang w:eastAsia="ru-RU"/>
              </w:rPr>
            </w:pPr>
            <w:r w:rsidRPr="00F5776D">
              <w:rPr>
                <w:rFonts w:ascii="Times New Roman" w:eastAsia="Times New Roman" w:hAnsi="Times New Roman" w:cs="Times New Roman"/>
                <w:sz w:val="24"/>
                <w:szCs w:val="24"/>
                <w:lang w:eastAsia="ru-RU"/>
              </w:rPr>
              <w:t>Вводное занятие</w:t>
            </w:r>
          </w:p>
          <w:p w:rsidR="004A20F6" w:rsidRPr="00F5776D" w:rsidRDefault="004A20F6" w:rsidP="00F5776D">
            <w:pPr>
              <w:spacing w:after="0" w:line="240" w:lineRule="auto"/>
              <w:jc w:val="both"/>
              <w:rPr>
                <w:rFonts w:ascii="Times New Roman" w:eastAsia="Times New Roman" w:hAnsi="Times New Roman" w:cs="Times New Roman"/>
                <w:sz w:val="24"/>
                <w:szCs w:val="24"/>
                <w:lang w:eastAsia="ru-RU"/>
              </w:rPr>
            </w:pPr>
            <w:r w:rsidRPr="00F5776D">
              <w:rPr>
                <w:rFonts w:ascii="Times New Roman" w:eastAsia="Times New Roman" w:hAnsi="Times New Roman" w:cs="Times New Roman"/>
                <w:sz w:val="24"/>
                <w:szCs w:val="24"/>
                <w:lang w:eastAsia="ru-RU"/>
              </w:rPr>
              <w:t>Инструктаж по охране труда и пожарной безопасности на предприятии</w:t>
            </w:r>
          </w:p>
          <w:p w:rsidR="004A20F6" w:rsidRPr="00F5776D" w:rsidRDefault="004A20F6" w:rsidP="00F5776D">
            <w:pPr>
              <w:spacing w:after="0" w:line="240" w:lineRule="auto"/>
              <w:jc w:val="both"/>
              <w:rPr>
                <w:rFonts w:ascii="Times New Roman" w:eastAsia="Times New Roman" w:hAnsi="Times New Roman" w:cs="Times New Roman"/>
                <w:sz w:val="24"/>
                <w:szCs w:val="24"/>
                <w:lang w:eastAsia="ru-RU"/>
              </w:rPr>
            </w:pPr>
            <w:r w:rsidRPr="00F5776D">
              <w:rPr>
                <w:rFonts w:ascii="Times New Roman" w:eastAsia="Times New Roman" w:hAnsi="Times New Roman" w:cs="Times New Roman"/>
                <w:sz w:val="24"/>
                <w:szCs w:val="24"/>
                <w:lang w:eastAsia="ru-RU"/>
              </w:rPr>
              <w:t>Выполнение слесарных работ сложностью 2-го — 3-го разрядов</w:t>
            </w:r>
          </w:p>
          <w:p w:rsidR="004A20F6" w:rsidRPr="00F5776D" w:rsidRDefault="004A20F6" w:rsidP="00F5776D">
            <w:pPr>
              <w:spacing w:after="0" w:line="240" w:lineRule="auto"/>
              <w:jc w:val="both"/>
              <w:rPr>
                <w:rFonts w:ascii="Times New Roman" w:eastAsia="Times New Roman" w:hAnsi="Times New Roman" w:cs="Times New Roman"/>
                <w:sz w:val="24"/>
                <w:szCs w:val="24"/>
                <w:lang w:eastAsia="ru-RU"/>
              </w:rPr>
            </w:pPr>
            <w:r w:rsidRPr="00F5776D">
              <w:rPr>
                <w:rFonts w:ascii="Times New Roman" w:eastAsia="Times New Roman" w:hAnsi="Times New Roman" w:cs="Times New Roman"/>
                <w:sz w:val="24"/>
                <w:szCs w:val="24"/>
                <w:lang w:eastAsia="ru-RU"/>
              </w:rPr>
              <w:t>Выполнение работ по разборке автомобиля</w:t>
            </w:r>
          </w:p>
          <w:p w:rsidR="004A20F6" w:rsidRPr="00F5776D" w:rsidRDefault="004A20F6" w:rsidP="00F5776D">
            <w:pPr>
              <w:spacing w:after="0" w:line="240" w:lineRule="auto"/>
              <w:jc w:val="both"/>
              <w:rPr>
                <w:rFonts w:ascii="Times New Roman" w:eastAsia="Times New Roman" w:hAnsi="Times New Roman" w:cs="Times New Roman"/>
                <w:sz w:val="24"/>
                <w:szCs w:val="24"/>
                <w:lang w:eastAsia="ru-RU"/>
              </w:rPr>
            </w:pPr>
            <w:r w:rsidRPr="00F5776D">
              <w:rPr>
                <w:rFonts w:ascii="Times New Roman" w:eastAsia="Times New Roman" w:hAnsi="Times New Roman" w:cs="Times New Roman"/>
                <w:sz w:val="24"/>
                <w:szCs w:val="24"/>
                <w:lang w:eastAsia="ru-RU"/>
              </w:rPr>
              <w:t>Выполнение работ по ремонту автомобиля</w:t>
            </w:r>
          </w:p>
          <w:p w:rsidR="004A20F6" w:rsidRPr="00F5776D" w:rsidRDefault="004A20F6" w:rsidP="00F5776D">
            <w:pPr>
              <w:spacing w:after="0" w:line="240" w:lineRule="auto"/>
              <w:jc w:val="both"/>
              <w:rPr>
                <w:rFonts w:ascii="Times New Roman" w:eastAsia="Times New Roman" w:hAnsi="Times New Roman" w:cs="Times New Roman"/>
                <w:sz w:val="24"/>
                <w:szCs w:val="24"/>
                <w:lang w:eastAsia="ru-RU"/>
              </w:rPr>
            </w:pPr>
            <w:r w:rsidRPr="00F5776D">
              <w:rPr>
                <w:rFonts w:ascii="Times New Roman" w:eastAsia="Times New Roman" w:hAnsi="Times New Roman" w:cs="Times New Roman"/>
                <w:sz w:val="24"/>
                <w:szCs w:val="24"/>
                <w:lang w:eastAsia="ru-RU"/>
              </w:rPr>
              <w:t>Выполнение работ по сборке автомобиля</w:t>
            </w:r>
          </w:p>
          <w:p w:rsidR="004A20F6" w:rsidRDefault="004A20F6" w:rsidP="00F5776D">
            <w:pPr>
              <w:spacing w:after="0" w:line="240" w:lineRule="auto"/>
              <w:jc w:val="both"/>
              <w:rPr>
                <w:rFonts w:ascii="Times New Roman" w:eastAsia="Times New Roman" w:hAnsi="Times New Roman" w:cs="Times New Roman"/>
                <w:sz w:val="24"/>
                <w:szCs w:val="24"/>
                <w:lang w:eastAsia="ru-RU"/>
              </w:rPr>
            </w:pPr>
            <w:r w:rsidRPr="00F5776D">
              <w:rPr>
                <w:rFonts w:ascii="Times New Roman" w:eastAsia="Times New Roman" w:hAnsi="Times New Roman" w:cs="Times New Roman"/>
                <w:sz w:val="24"/>
                <w:szCs w:val="24"/>
                <w:lang w:eastAsia="ru-RU"/>
              </w:rPr>
              <w:t>Выполнение работ по техническому обслуживанию автомобилей</w:t>
            </w:r>
          </w:p>
          <w:p w:rsidR="004A20F6" w:rsidRDefault="004A20F6" w:rsidP="00F5776D">
            <w:pPr>
              <w:spacing w:after="0" w:line="240" w:lineRule="auto"/>
              <w:jc w:val="both"/>
              <w:rPr>
                <w:rFonts w:ascii="Times New Roman" w:eastAsia="Times New Roman" w:hAnsi="Times New Roman" w:cs="Times New Roman"/>
                <w:sz w:val="24"/>
                <w:szCs w:val="24"/>
                <w:lang w:eastAsia="ru-RU"/>
              </w:rPr>
            </w:pPr>
            <w:r w:rsidRPr="001922C5">
              <w:rPr>
                <w:rFonts w:ascii="Times New Roman" w:eastAsia="Times New Roman" w:hAnsi="Times New Roman" w:cs="Times New Roman"/>
                <w:sz w:val="24"/>
                <w:szCs w:val="24"/>
                <w:lang w:eastAsia="ru-RU"/>
              </w:rPr>
              <w:t>Самостоятельное выполнение работ «Слесаря по ремонту автомобилей» 2-3 разряда</w:t>
            </w:r>
          </w:p>
          <w:p w:rsidR="004A20F6" w:rsidRPr="00E841A9" w:rsidRDefault="004A20F6" w:rsidP="00F5776D">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lastRenderedPageBreak/>
              <w:t>Дифференцированный зачет</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F5776D" w:rsidRDefault="004A20F6" w:rsidP="00E841A9">
            <w:pPr>
              <w:spacing w:after="0" w:line="240" w:lineRule="auto"/>
              <w:jc w:val="center"/>
              <w:rPr>
                <w:rFonts w:ascii="Times New Roman" w:eastAsia="Times New Roman" w:hAnsi="Times New Roman" w:cs="Times New Roman"/>
                <w:b/>
                <w:sz w:val="24"/>
                <w:szCs w:val="24"/>
                <w:lang w:eastAsia="ru-RU"/>
              </w:rPr>
            </w:pPr>
            <w:r w:rsidRPr="00F5776D">
              <w:rPr>
                <w:rFonts w:ascii="Times New Roman" w:eastAsia="Times New Roman" w:hAnsi="Times New Roman" w:cs="Times New Roman"/>
                <w:b/>
                <w:sz w:val="24"/>
                <w:szCs w:val="24"/>
                <w:lang w:eastAsia="ru-RU"/>
              </w:rPr>
              <w:lastRenderedPageBreak/>
              <w:t>42</w:t>
            </w:r>
          </w:p>
        </w:tc>
        <w:tc>
          <w:tcPr>
            <w:tcW w:w="63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r w:rsidR="00C371B3">
              <w:rPr>
                <w:rFonts w:ascii="Times New Roman" w:eastAsia="Times New Roman" w:hAnsi="Times New Roman" w:cs="Times New Roman"/>
                <w:b/>
                <w:bCs/>
                <w:sz w:val="24"/>
                <w:szCs w:val="24"/>
                <w:lang w:eastAsia="ru-RU"/>
              </w:rPr>
              <w:t>3</w:t>
            </w:r>
          </w:p>
        </w:tc>
      </w:tr>
      <w:tr w:rsidR="004A20F6" w:rsidRPr="00E841A9" w:rsidTr="008C77F2">
        <w:tc>
          <w:tcPr>
            <w:tcW w:w="3883" w:type="pct"/>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lastRenderedPageBreak/>
              <w:t>Всего  часов (ПМ.01)</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p>
        </w:tc>
        <w:tc>
          <w:tcPr>
            <w:tcW w:w="63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4A20F6" w:rsidRPr="00E841A9" w:rsidTr="008C77F2">
        <w:trPr>
          <w:trHeight w:val="70"/>
        </w:trPr>
        <w:tc>
          <w:tcPr>
            <w:tcW w:w="3883" w:type="pct"/>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Всего часов по программе</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256</w:t>
            </w:r>
          </w:p>
        </w:tc>
        <w:tc>
          <w:tcPr>
            <w:tcW w:w="63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bl>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000000"/>
          <w:sz w:val="24"/>
          <w:szCs w:val="24"/>
          <w:lang w:eastAsia="ru-RU"/>
        </w:rPr>
        <w:t> </w:t>
      </w:r>
    </w:p>
    <w:p w:rsidR="00412E21" w:rsidRPr="00635595" w:rsidRDefault="00412E21" w:rsidP="00E841A9">
      <w:pPr>
        <w:shd w:val="clear" w:color="auto" w:fill="FFFFFF"/>
        <w:spacing w:after="0" w:line="240" w:lineRule="auto"/>
        <w:jc w:val="both"/>
        <w:rPr>
          <w:rFonts w:ascii="Arial" w:eastAsia="Times New Roman" w:hAnsi="Arial" w:cs="Arial"/>
          <w:color w:val="181818"/>
          <w:sz w:val="21"/>
          <w:szCs w:val="21"/>
          <w:lang w:eastAsia="ru-RU"/>
        </w:rPr>
      </w:pPr>
    </w:p>
    <w:p w:rsidR="00412E21" w:rsidRDefault="00412E21" w:rsidP="00E841A9">
      <w:pPr>
        <w:shd w:val="clear" w:color="auto" w:fill="FFFFFF"/>
        <w:spacing w:after="0" w:line="240" w:lineRule="auto"/>
        <w:jc w:val="both"/>
        <w:rPr>
          <w:rFonts w:ascii="Times New Roman" w:eastAsia="Times New Roman" w:hAnsi="Times New Roman" w:cs="Times New Roman"/>
          <w:b/>
          <w:bCs/>
          <w:color w:val="000000"/>
          <w:sz w:val="24"/>
          <w:szCs w:val="24"/>
          <w:lang w:eastAsia="ru-RU"/>
        </w:rPr>
      </w:pP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000000"/>
          <w:sz w:val="24"/>
          <w:szCs w:val="24"/>
          <w:lang w:eastAsia="ru-RU"/>
        </w:rPr>
        <w:t>Раздел 6. </w:t>
      </w:r>
      <w:r w:rsidRPr="00E841A9">
        <w:rPr>
          <w:rFonts w:ascii="Times New Roman" w:eastAsia="Times New Roman" w:hAnsi="Times New Roman" w:cs="Times New Roman"/>
          <w:b/>
          <w:bCs/>
          <w:color w:val="181818"/>
          <w:sz w:val="24"/>
          <w:szCs w:val="24"/>
          <w:lang w:eastAsia="ru-RU"/>
        </w:rPr>
        <w:t>Разработка процедур контроля и средств оценки результатов обучения по программе профессионального обучения</w:t>
      </w:r>
    </w:p>
    <w:p w:rsidR="00E841A9" w:rsidRPr="00E841A9" w:rsidRDefault="00E841A9" w:rsidP="00E841A9">
      <w:pPr>
        <w:shd w:val="clear" w:color="auto" w:fill="FFFFFF"/>
        <w:spacing w:before="200" w:after="0" w:line="240" w:lineRule="auto"/>
        <w:ind w:firstLine="540"/>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При освоении программы профессионального обучения оценка квалификации проводится в рамках промежуточной и итоговой аттестации. Формы, периодичность и порядок проведения промежуточной аттестации обучающихся по профессии 18511 Слесарь по ремонту автомобилей устанавливаются организацией, осуществляющей образовательную деятельность, самостоятельно.</w:t>
      </w:r>
    </w:p>
    <w:p w:rsidR="00E841A9" w:rsidRPr="00E841A9" w:rsidRDefault="00E841A9" w:rsidP="00E841A9">
      <w:pPr>
        <w:shd w:val="clear" w:color="auto" w:fill="FFFFFF"/>
        <w:spacing w:after="0" w:line="240" w:lineRule="auto"/>
        <w:ind w:firstLine="540"/>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Формой итоговой аттестации является квалификационный экзамен</w:t>
      </w:r>
      <w:r w:rsidRPr="00E841A9">
        <w:rPr>
          <w:rFonts w:ascii="Times New Roman" w:eastAsia="Times New Roman" w:hAnsi="Times New Roman" w:cs="Times New Roman"/>
          <w:color w:val="181818"/>
          <w:sz w:val="24"/>
          <w:szCs w:val="24"/>
          <w:lang w:eastAsia="ru-RU"/>
        </w:rPr>
        <w:t>, который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итоговой аттестации допускаются лица, выполнившие требования, предусмотренные программой профессионального обучения. К проведению квалификационного экзамена привлекаются представители работодателей, их объединений. Итоговая аттестация должна быть организована как демонстрация выпускником выполнения одного или нескольких основных видов деятельности по профессии. Для итоговой аттестации образовательной организацией разрабатывается программа итоговой аттестации и фонды оценочных средств. </w:t>
      </w:r>
      <w:r w:rsidRPr="00E841A9">
        <w:rPr>
          <w:rFonts w:ascii="Times New Roman" w:eastAsia="Times New Roman" w:hAnsi="Times New Roman" w:cs="Times New Roman"/>
          <w:color w:val="000000"/>
          <w:sz w:val="24"/>
          <w:szCs w:val="24"/>
          <w:shd w:val="clear" w:color="auto" w:fill="FFFFFF"/>
          <w:lang w:eastAsia="ru-RU"/>
        </w:rPr>
        <w:t>Содержание заданий квалификационного экзамена должно соответствовать результатам освоения всех профессиональных модулей, входящих в образовательную программу.</w:t>
      </w:r>
      <w:r w:rsidRPr="00E841A9">
        <w:rPr>
          <w:rFonts w:ascii="Times New Roman" w:eastAsia="Times New Roman" w:hAnsi="Times New Roman" w:cs="Times New Roman"/>
          <w:color w:val="181818"/>
          <w:sz w:val="24"/>
          <w:szCs w:val="24"/>
          <w:lang w:eastAsia="ru-RU"/>
        </w:rPr>
        <w:t> Аттестационной комиссией проводится оценка освоенных обучающимися знаний, умений, навыков в соответствии с образовательной программой и согласованными с работодателем критериями.</w:t>
      </w:r>
    </w:p>
    <w:p w:rsidR="00E841A9" w:rsidRPr="00EB02D6" w:rsidRDefault="00E841A9" w:rsidP="00E841A9">
      <w:pPr>
        <w:shd w:val="clear" w:color="auto" w:fill="FFFFFF"/>
        <w:spacing w:after="0" w:line="240" w:lineRule="auto"/>
        <w:ind w:left="360"/>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Формы проведения промежуточной аттестации</w:t>
      </w:r>
    </w:p>
    <w:p w:rsidR="00E841A9" w:rsidRPr="00EB02D6" w:rsidRDefault="00E841A9" w:rsidP="00E841A9">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Контроль знаний студентов осуществляется ступенчато: вводный контроль, текущий контроль, промежуточный контроль, итоговая аттестация.</w:t>
      </w:r>
    </w:p>
    <w:p w:rsidR="00E841A9" w:rsidRPr="00EB02D6" w:rsidRDefault="00E841A9" w:rsidP="00E841A9">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Вводный контроль осуществляется с целью определения уровня подготовки обучающихся к освоению профессиональной программы.</w:t>
      </w:r>
    </w:p>
    <w:p w:rsidR="00E841A9" w:rsidRPr="00EB02D6" w:rsidRDefault="00E841A9" w:rsidP="00E841A9">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Текущий контроль осуществляется преподавателями и мастерами производственного обучения на протяжении всего учебного года. Цель текущего контроля - проверить степень и качество усвоения изучаемого материала, определить необходимость введения изменений в содержание и методы обучения. В процессе учебного контроля оценивается самостоятельная работа обучающихся над изучаемым материалом: полнота выполнения заданий, уровень усвоения учебного материала и пр. Форма проведения текущего контроля - устная или письменная.</w:t>
      </w:r>
    </w:p>
    <w:p w:rsidR="00E841A9" w:rsidRPr="00EB02D6" w:rsidRDefault="00E841A9" w:rsidP="00E841A9">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Промежуточный контроль может проводиться в виде зачетов, дифференцированных зачетов, контрольных, практических работ, экзамена.</w:t>
      </w:r>
    </w:p>
    <w:p w:rsidR="00E841A9" w:rsidRPr="00EB02D6" w:rsidRDefault="00E841A9" w:rsidP="00E841A9">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xml:space="preserve">Цель промежуточного контроля - аттестация обучающихся на соответствие их персональных достижений требованиям Профессионального стандарта «Автомеханик», утвержденного приказом Министерства труда и социальной защиты РФ от 25 декабря 2014 г. №1150Н.  Конкретные формы промежуточного контроля по профессиональным модулям разрабатываются преподавателями самостоятельно, рассматриваются на заседаниях ПЦК, утверждаются на Методическом совете и доводятся до сведения обучающихся в течение первых двух месяцев от начала обучения. Оценка качества </w:t>
      </w:r>
      <w:r w:rsidRPr="00EB02D6">
        <w:rPr>
          <w:rFonts w:ascii="Times New Roman" w:eastAsia="Times New Roman" w:hAnsi="Times New Roman" w:cs="Times New Roman"/>
          <w:color w:val="181818"/>
          <w:sz w:val="24"/>
          <w:szCs w:val="24"/>
          <w:lang w:eastAsia="ru-RU"/>
        </w:rPr>
        <w:lastRenderedPageBreak/>
        <w:t>подготовки обучающихся должна осуществляться в двух направлениях: оценка уровня освоения профессионального модуля и оценка компетенций обучающихся.</w:t>
      </w:r>
    </w:p>
    <w:p w:rsidR="00E841A9" w:rsidRPr="00EB02D6" w:rsidRDefault="00E841A9" w:rsidP="00E841A9">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w:t>
      </w:r>
    </w:p>
    <w:p w:rsidR="00E841A9" w:rsidRPr="00EB02D6" w:rsidRDefault="00E841A9" w:rsidP="00E841A9">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w:t>
      </w:r>
    </w:p>
    <w:p w:rsidR="00E841A9" w:rsidRPr="00EB02D6" w:rsidRDefault="00E841A9" w:rsidP="00E841A9">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w:t>
      </w:r>
    </w:p>
    <w:p w:rsidR="00E841A9" w:rsidRPr="00EB02D6" w:rsidRDefault="00E841A9" w:rsidP="00E841A9">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При освоении программ профессиональных модулей итоговой формой аттестации является квалификационный экзамен. Согласно учебного плана по данной профессии, предусмотрены следующие формы аттестации:</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Arial" w:eastAsia="Times New Roman" w:hAnsi="Arial" w:cs="Arial"/>
          <w:b/>
          <w:bCs/>
          <w:color w:val="181818"/>
          <w:sz w:val="21"/>
          <w:szCs w:val="21"/>
          <w:lang w:eastAsia="ru-RU"/>
        </w:rPr>
        <w:t> </w:t>
      </w:r>
    </w:p>
    <w:tbl>
      <w:tblPr>
        <w:tblW w:w="9900" w:type="dxa"/>
        <w:tblInd w:w="108" w:type="dxa"/>
        <w:tblCellMar>
          <w:left w:w="0" w:type="dxa"/>
          <w:right w:w="0" w:type="dxa"/>
        </w:tblCellMar>
        <w:tblLook w:val="04A0" w:firstRow="1" w:lastRow="0" w:firstColumn="1" w:lastColumn="0" w:noHBand="0" w:noVBand="1"/>
      </w:tblPr>
      <w:tblGrid>
        <w:gridCol w:w="1354"/>
        <w:gridCol w:w="4321"/>
        <w:gridCol w:w="4225"/>
      </w:tblGrid>
      <w:tr w:rsidR="00E841A9" w:rsidRPr="00E841A9" w:rsidTr="00EB02D6">
        <w:tc>
          <w:tcPr>
            <w:tcW w:w="135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w:t>
            </w:r>
          </w:p>
        </w:tc>
        <w:tc>
          <w:tcPr>
            <w:tcW w:w="4321"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w:t>
            </w:r>
          </w:p>
        </w:tc>
        <w:tc>
          <w:tcPr>
            <w:tcW w:w="4225"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Форма проведения промежуточной аттестации</w:t>
            </w:r>
          </w:p>
        </w:tc>
      </w:tr>
      <w:tr w:rsidR="00E841A9" w:rsidRPr="00E841A9" w:rsidTr="00EB02D6">
        <w:tc>
          <w:tcPr>
            <w:tcW w:w="135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ПМ.01</w:t>
            </w:r>
          </w:p>
        </w:tc>
        <w:tc>
          <w:tcPr>
            <w:tcW w:w="4321"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Техническое обслуживание и ремонт автотранспорта</w:t>
            </w:r>
          </w:p>
        </w:tc>
        <w:tc>
          <w:tcPr>
            <w:tcW w:w="4225"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w:t>
            </w:r>
          </w:p>
        </w:tc>
      </w:tr>
      <w:tr w:rsidR="00E841A9" w:rsidRPr="00E841A9" w:rsidTr="00EB02D6">
        <w:tc>
          <w:tcPr>
            <w:tcW w:w="135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МДК.01.01</w:t>
            </w:r>
          </w:p>
        </w:tc>
        <w:tc>
          <w:tcPr>
            <w:tcW w:w="4321"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B02D6" w:rsidP="00E841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Слесарное дело и технические измерения</w:t>
            </w:r>
          </w:p>
        </w:tc>
        <w:tc>
          <w:tcPr>
            <w:tcW w:w="4225"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B02D6" w:rsidP="00E841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З</w:t>
            </w:r>
            <w:r w:rsidR="00E841A9" w:rsidRPr="00E841A9">
              <w:rPr>
                <w:rFonts w:ascii="Times New Roman" w:eastAsia="Times New Roman" w:hAnsi="Times New Roman" w:cs="Times New Roman"/>
                <w:sz w:val="24"/>
                <w:szCs w:val="24"/>
                <w:lang w:eastAsia="ru-RU"/>
              </w:rPr>
              <w:t>ачет</w:t>
            </w:r>
          </w:p>
        </w:tc>
      </w:tr>
      <w:tr w:rsidR="00E841A9" w:rsidRPr="00E841A9" w:rsidTr="00EB02D6">
        <w:tc>
          <w:tcPr>
            <w:tcW w:w="135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МДК.01.02</w:t>
            </w:r>
          </w:p>
        </w:tc>
        <w:tc>
          <w:tcPr>
            <w:tcW w:w="4321"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B02D6" w:rsidP="00EB02D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Устройство, т</w:t>
            </w:r>
            <w:r w:rsidR="00E841A9" w:rsidRPr="00E841A9">
              <w:rPr>
                <w:rFonts w:ascii="Times New Roman" w:eastAsia="Times New Roman" w:hAnsi="Times New Roman" w:cs="Times New Roman"/>
                <w:sz w:val="24"/>
                <w:szCs w:val="24"/>
                <w:lang w:eastAsia="ru-RU"/>
              </w:rPr>
              <w:t>ехническое обслуживание и ремонт автомобиля</w:t>
            </w:r>
          </w:p>
        </w:tc>
        <w:tc>
          <w:tcPr>
            <w:tcW w:w="4225"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B02D6" w:rsidP="00E841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w:t>
            </w:r>
            <w:r w:rsidR="00E841A9" w:rsidRPr="00E841A9">
              <w:rPr>
                <w:rFonts w:ascii="Times New Roman" w:eastAsia="Times New Roman" w:hAnsi="Times New Roman" w:cs="Times New Roman"/>
                <w:sz w:val="24"/>
                <w:szCs w:val="24"/>
                <w:lang w:eastAsia="ru-RU"/>
              </w:rPr>
              <w:t>ачет</w:t>
            </w:r>
          </w:p>
        </w:tc>
      </w:tr>
      <w:tr w:rsidR="00EB02D6" w:rsidRPr="00E841A9" w:rsidTr="00EB02D6">
        <w:tc>
          <w:tcPr>
            <w:tcW w:w="135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EB02D6" w:rsidRPr="00EB02D6" w:rsidRDefault="00EB02D6" w:rsidP="0083542F">
            <w:pPr>
              <w:rPr>
                <w:rFonts w:ascii="Times New Roman" w:hAnsi="Times New Roman" w:cs="Times New Roman"/>
                <w:sz w:val="24"/>
                <w:szCs w:val="24"/>
              </w:rPr>
            </w:pPr>
            <w:r w:rsidRPr="00EB02D6">
              <w:rPr>
                <w:rFonts w:ascii="Times New Roman" w:hAnsi="Times New Roman" w:cs="Times New Roman"/>
                <w:sz w:val="24"/>
                <w:szCs w:val="24"/>
              </w:rPr>
              <w:t>УП.01</w:t>
            </w:r>
          </w:p>
        </w:tc>
        <w:tc>
          <w:tcPr>
            <w:tcW w:w="4321" w:type="dxa"/>
            <w:tcBorders>
              <w:top w:val="nil"/>
              <w:left w:val="nil"/>
              <w:bottom w:val="single" w:sz="8" w:space="0" w:color="000000"/>
              <w:right w:val="single" w:sz="8" w:space="0" w:color="000000"/>
            </w:tcBorders>
            <w:tcMar>
              <w:top w:w="0" w:type="dxa"/>
              <w:left w:w="108" w:type="dxa"/>
              <w:bottom w:w="0" w:type="dxa"/>
              <w:right w:w="108" w:type="dxa"/>
            </w:tcMar>
          </w:tcPr>
          <w:p w:rsidR="00EB02D6" w:rsidRPr="00EB02D6" w:rsidRDefault="00EB02D6" w:rsidP="0083542F">
            <w:pPr>
              <w:rPr>
                <w:rFonts w:ascii="Times New Roman" w:hAnsi="Times New Roman" w:cs="Times New Roman"/>
                <w:sz w:val="24"/>
                <w:szCs w:val="24"/>
              </w:rPr>
            </w:pPr>
            <w:r>
              <w:rPr>
                <w:rFonts w:ascii="Times New Roman" w:hAnsi="Times New Roman" w:cs="Times New Roman"/>
                <w:sz w:val="24"/>
                <w:szCs w:val="24"/>
              </w:rPr>
              <w:t>Учебная практика</w:t>
            </w:r>
          </w:p>
        </w:tc>
        <w:tc>
          <w:tcPr>
            <w:tcW w:w="4225" w:type="dxa"/>
            <w:tcBorders>
              <w:top w:val="nil"/>
              <w:left w:val="nil"/>
              <w:bottom w:val="single" w:sz="8" w:space="0" w:color="000000"/>
              <w:right w:val="single" w:sz="8" w:space="0" w:color="000000"/>
            </w:tcBorders>
            <w:tcMar>
              <w:top w:w="0" w:type="dxa"/>
              <w:left w:w="108" w:type="dxa"/>
              <w:bottom w:w="0" w:type="dxa"/>
              <w:right w:w="108" w:type="dxa"/>
            </w:tcMar>
          </w:tcPr>
          <w:p w:rsidR="00EB02D6" w:rsidRDefault="00EB02D6" w:rsidP="00E841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Зачет</w:t>
            </w:r>
          </w:p>
        </w:tc>
      </w:tr>
      <w:tr w:rsidR="00E841A9" w:rsidRPr="00E841A9" w:rsidTr="00EB02D6">
        <w:tc>
          <w:tcPr>
            <w:tcW w:w="135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B02D6" w:rsidP="00E841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00E841A9" w:rsidRPr="00E841A9">
              <w:rPr>
                <w:rFonts w:ascii="Times New Roman" w:eastAsia="Times New Roman" w:hAnsi="Times New Roman" w:cs="Times New Roman"/>
                <w:sz w:val="24"/>
                <w:szCs w:val="24"/>
                <w:lang w:eastAsia="ru-RU"/>
              </w:rPr>
              <w:t>П.01</w:t>
            </w:r>
          </w:p>
        </w:tc>
        <w:tc>
          <w:tcPr>
            <w:tcW w:w="4321"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B02D6" w:rsidP="00E841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Производственная практика</w:t>
            </w:r>
          </w:p>
        </w:tc>
        <w:tc>
          <w:tcPr>
            <w:tcW w:w="4225" w:type="dxa"/>
            <w:tcBorders>
              <w:top w:val="nil"/>
              <w:left w:val="nil"/>
              <w:bottom w:val="single" w:sz="8" w:space="0" w:color="000000"/>
              <w:right w:val="single" w:sz="8" w:space="0" w:color="000000"/>
            </w:tcBorders>
            <w:tcMar>
              <w:top w:w="0" w:type="dxa"/>
              <w:left w:w="108" w:type="dxa"/>
              <w:bottom w:w="0" w:type="dxa"/>
              <w:right w:w="108" w:type="dxa"/>
            </w:tcMar>
            <w:hideMark/>
          </w:tcPr>
          <w:p w:rsidR="00EB02D6" w:rsidRPr="00E841A9" w:rsidRDefault="00EB02D6" w:rsidP="00E841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Дифференцированный зачет</w:t>
            </w:r>
          </w:p>
        </w:tc>
      </w:tr>
      <w:tr w:rsidR="00E841A9" w:rsidRPr="00E841A9" w:rsidTr="00EB02D6">
        <w:tc>
          <w:tcPr>
            <w:tcW w:w="135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ИА</w:t>
            </w:r>
          </w:p>
        </w:tc>
        <w:tc>
          <w:tcPr>
            <w:tcW w:w="4321"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w:t>
            </w:r>
          </w:p>
        </w:tc>
        <w:tc>
          <w:tcPr>
            <w:tcW w:w="4225"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Квалификационный экзамен</w:t>
            </w:r>
          </w:p>
        </w:tc>
      </w:tr>
    </w:tbl>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Arial" w:eastAsia="Times New Roman" w:hAnsi="Arial" w:cs="Arial"/>
          <w:color w:val="181818"/>
          <w:sz w:val="21"/>
          <w:szCs w:val="21"/>
          <w:lang w:eastAsia="ru-RU"/>
        </w:rPr>
        <w:t> </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181818"/>
          <w:sz w:val="28"/>
          <w:szCs w:val="28"/>
          <w:shd w:val="clear" w:color="auto" w:fill="FFFFFF"/>
          <w:lang w:eastAsia="ru-RU"/>
        </w:rPr>
        <w:br w:type="textWrapping" w:clear="all"/>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Раздел 7. Условия реализации программы профессионального обучения</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i/>
          <w:iCs/>
          <w:color w:val="181818"/>
          <w:sz w:val="24"/>
          <w:szCs w:val="24"/>
          <w:lang w:eastAsia="ru-RU"/>
        </w:rPr>
        <w:t> </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7.1. Требования к материально-техническому оснащению программы</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Помещения должны представлять собой учебные аудитории для проведения занятий всех видов, предусмотренных программой профессионального обучения,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Перечень помещений</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Кабинеты:</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Устройства и технического обслуживания автомобилей</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Лаборатории:</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Диагностики и ремонта двигателя, систем и механизмов автомобиля</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181818"/>
          <w:sz w:val="24"/>
          <w:szCs w:val="24"/>
          <w:lang w:eastAsia="ru-RU"/>
        </w:rPr>
        <w:t> </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Мастерские:</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Слесарная, слесарно-механическая</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Тренажеры, тренажерные комплексы</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Учебные автомобили</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Залы:</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Библиотека, читальный зал с выходом в интернет</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Актовый зал</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lastRenderedPageBreak/>
        <w:t>Материально-техническое оснащение </w:t>
      </w:r>
      <w:r w:rsidRPr="00E841A9">
        <w:rPr>
          <w:rFonts w:ascii="Times New Roman" w:eastAsia="Times New Roman" w:hAnsi="Times New Roman" w:cs="Times New Roman"/>
          <w:color w:val="181818"/>
          <w:sz w:val="24"/>
          <w:szCs w:val="24"/>
          <w:lang w:eastAsia="ru-RU"/>
        </w:rPr>
        <w:t>лабораторий, мастерских и баз практики по профессии 18511 Слесарь по ремонту автомобилей.</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Образовательная организация, реализующая программу по профессии</w:t>
      </w:r>
      <w:r w:rsidRPr="00E841A9">
        <w:rPr>
          <w:rFonts w:ascii="Times New Roman" w:eastAsia="Times New Roman" w:hAnsi="Times New Roman" w:cs="Times New Roman"/>
          <w:i/>
          <w:iCs/>
          <w:color w:val="181818"/>
          <w:sz w:val="24"/>
          <w:szCs w:val="24"/>
          <w:lang w:eastAsia="ru-RU"/>
        </w:rPr>
        <w:t> </w:t>
      </w:r>
      <w:r w:rsidRPr="00E841A9">
        <w:rPr>
          <w:rFonts w:ascii="Times New Roman" w:eastAsia="Times New Roman" w:hAnsi="Times New Roman" w:cs="Times New Roman"/>
          <w:color w:val="181818"/>
          <w:sz w:val="24"/>
          <w:szCs w:val="24"/>
          <w:lang w:eastAsia="ru-RU"/>
        </w:rPr>
        <w:t>должна располагать материально-технической базой, обеспечивающей проведение всех видов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ППО перечень материально- технического обеспечения, включает в себя:</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Оснащение лабораторий</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Лаборатория </w:t>
      </w:r>
      <w:r w:rsidRPr="00E841A9">
        <w:rPr>
          <w:rFonts w:ascii="Times New Roman" w:eastAsia="Times New Roman" w:hAnsi="Times New Roman" w:cs="Times New Roman"/>
          <w:b/>
          <w:bCs/>
          <w:i/>
          <w:iCs/>
          <w:color w:val="181818"/>
          <w:sz w:val="24"/>
          <w:szCs w:val="24"/>
          <w:lang w:eastAsia="ru-RU"/>
        </w:rPr>
        <w:t>«</w:t>
      </w:r>
      <w:r w:rsidRPr="00E841A9">
        <w:rPr>
          <w:rFonts w:ascii="Times New Roman" w:eastAsia="Times New Roman" w:hAnsi="Times New Roman" w:cs="Times New Roman"/>
          <w:color w:val="181818"/>
          <w:sz w:val="24"/>
          <w:szCs w:val="24"/>
          <w:lang w:eastAsia="ru-RU"/>
        </w:rPr>
        <w:t>Диагностики и ремонта двигателя, систем и механизмов</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автомобиля</w:t>
      </w:r>
      <w:r w:rsidRPr="00E841A9">
        <w:rPr>
          <w:rFonts w:ascii="Times New Roman" w:eastAsia="Times New Roman" w:hAnsi="Times New Roman" w:cs="Times New Roman"/>
          <w:b/>
          <w:bCs/>
          <w:i/>
          <w:iCs/>
          <w:color w:val="181818"/>
          <w:sz w:val="24"/>
          <w:szCs w:val="24"/>
          <w:lang w:eastAsia="ru-RU"/>
        </w:rPr>
        <w:t>»</w:t>
      </w:r>
    </w:p>
    <w:p w:rsidR="00E841A9" w:rsidRPr="00EB02D6" w:rsidRDefault="00E841A9" w:rsidP="00E841A9">
      <w:pPr>
        <w:shd w:val="clear" w:color="auto" w:fill="FFFFFF"/>
        <w:spacing w:before="120" w:after="0" w:line="240" w:lineRule="auto"/>
        <w:ind w:left="1134"/>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рабочее место преподавателя,</w:t>
      </w:r>
    </w:p>
    <w:p w:rsidR="00E841A9" w:rsidRPr="00EB02D6" w:rsidRDefault="00E841A9" w:rsidP="00E841A9">
      <w:pPr>
        <w:shd w:val="clear" w:color="auto" w:fill="FFFFFF"/>
        <w:spacing w:before="120" w:after="0" w:line="240" w:lineRule="auto"/>
        <w:ind w:left="1134"/>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рабочие места обучающихся,</w:t>
      </w:r>
    </w:p>
    <w:p w:rsidR="00E841A9" w:rsidRPr="00EB02D6" w:rsidRDefault="00E841A9" w:rsidP="00E841A9">
      <w:pPr>
        <w:shd w:val="clear" w:color="auto" w:fill="FFFFFF"/>
        <w:spacing w:before="120" w:after="0" w:line="240" w:lineRule="auto"/>
        <w:ind w:left="1134"/>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комплект деталей электрооборудования автомобилей и световой сигнализации,</w:t>
      </w:r>
    </w:p>
    <w:p w:rsidR="00E841A9" w:rsidRPr="00EB02D6" w:rsidRDefault="00E841A9" w:rsidP="00E841A9">
      <w:pPr>
        <w:shd w:val="clear" w:color="auto" w:fill="FFFFFF"/>
        <w:spacing w:before="120" w:after="0" w:line="240" w:lineRule="auto"/>
        <w:ind w:left="1134"/>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приборы, инструменты и приспособления,</w:t>
      </w:r>
    </w:p>
    <w:p w:rsidR="00E841A9" w:rsidRPr="00EB02D6" w:rsidRDefault="00E841A9" w:rsidP="00E841A9">
      <w:pPr>
        <w:shd w:val="clear" w:color="auto" w:fill="FFFFFF"/>
        <w:spacing w:before="120" w:after="0" w:line="240" w:lineRule="auto"/>
        <w:ind w:left="1134"/>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демонстрационные комплексы «Электрооборудование автомобилей»,</w:t>
      </w:r>
    </w:p>
    <w:p w:rsidR="00E841A9" w:rsidRPr="00EB02D6" w:rsidRDefault="00E841A9" w:rsidP="00E841A9">
      <w:pPr>
        <w:shd w:val="clear" w:color="auto" w:fill="FFFFFF"/>
        <w:spacing w:before="120" w:after="0" w:line="240" w:lineRule="auto"/>
        <w:ind w:left="1134"/>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плакаты по темам лабораторно-практических занятий,</w:t>
      </w:r>
    </w:p>
    <w:p w:rsidR="00E841A9" w:rsidRPr="00EB02D6" w:rsidRDefault="00E841A9" w:rsidP="00E841A9">
      <w:pPr>
        <w:shd w:val="clear" w:color="auto" w:fill="FFFFFF"/>
        <w:spacing w:before="120" w:after="0" w:line="240" w:lineRule="auto"/>
        <w:ind w:left="1134"/>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стенд «Диагностика электрических систем автомобиля»,</w:t>
      </w:r>
    </w:p>
    <w:p w:rsidR="00E841A9" w:rsidRPr="00EB02D6" w:rsidRDefault="00E841A9" w:rsidP="00E841A9">
      <w:pPr>
        <w:shd w:val="clear" w:color="auto" w:fill="FFFFFF"/>
        <w:spacing w:before="120" w:after="0" w:line="240" w:lineRule="auto"/>
        <w:ind w:left="1134"/>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стенд «Диагностика электронных систем автомобиля»,</w:t>
      </w:r>
    </w:p>
    <w:p w:rsidR="00E841A9" w:rsidRPr="00EB02D6" w:rsidRDefault="00E841A9" w:rsidP="00E841A9">
      <w:pPr>
        <w:shd w:val="clear" w:color="auto" w:fill="FFFFFF"/>
        <w:spacing w:before="120" w:after="0" w:line="240" w:lineRule="auto"/>
        <w:ind w:left="1134"/>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осциллограф,</w:t>
      </w:r>
    </w:p>
    <w:p w:rsidR="00E841A9" w:rsidRPr="00EB02D6" w:rsidRDefault="00E841A9" w:rsidP="00E841A9">
      <w:pPr>
        <w:shd w:val="clear" w:color="auto" w:fill="FFFFFF"/>
        <w:spacing w:before="120" w:after="0" w:line="240" w:lineRule="auto"/>
        <w:ind w:left="1134"/>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w:t>
      </w:r>
      <w:proofErr w:type="spellStart"/>
      <w:r w:rsidRPr="00EB02D6">
        <w:rPr>
          <w:rFonts w:ascii="Times New Roman" w:eastAsia="Times New Roman" w:hAnsi="Times New Roman" w:cs="Times New Roman"/>
          <w:color w:val="181818"/>
          <w:sz w:val="24"/>
          <w:szCs w:val="24"/>
          <w:lang w:eastAsia="ru-RU"/>
        </w:rPr>
        <w:t>мультиметр</w:t>
      </w:r>
      <w:proofErr w:type="spellEnd"/>
      <w:r w:rsidRPr="00EB02D6">
        <w:rPr>
          <w:rFonts w:ascii="Times New Roman" w:eastAsia="Times New Roman" w:hAnsi="Times New Roman" w:cs="Times New Roman"/>
          <w:color w:val="181818"/>
          <w:sz w:val="24"/>
          <w:szCs w:val="24"/>
          <w:lang w:eastAsia="ru-RU"/>
        </w:rPr>
        <w:t>,</w:t>
      </w:r>
    </w:p>
    <w:p w:rsidR="00E841A9" w:rsidRPr="00EB02D6" w:rsidRDefault="00E841A9" w:rsidP="00E841A9">
      <w:pPr>
        <w:shd w:val="clear" w:color="auto" w:fill="FFFFFF"/>
        <w:spacing w:before="120" w:after="0" w:line="240" w:lineRule="auto"/>
        <w:ind w:left="1134"/>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комплект расходных материалов.</w:t>
      </w:r>
    </w:p>
    <w:p w:rsidR="00E841A9" w:rsidRPr="00EB02D6" w:rsidRDefault="00E841A9" w:rsidP="00E841A9">
      <w:pPr>
        <w:shd w:val="clear" w:color="auto" w:fill="FFFFFF"/>
        <w:spacing w:after="0" w:line="240" w:lineRule="auto"/>
        <w:ind w:firstLine="56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w:t>
      </w:r>
    </w:p>
    <w:p w:rsidR="00E841A9" w:rsidRPr="00EB02D6" w:rsidRDefault="00E841A9" w:rsidP="00E841A9">
      <w:pPr>
        <w:shd w:val="clear" w:color="auto" w:fill="FFFFFF"/>
        <w:spacing w:after="0" w:line="240" w:lineRule="auto"/>
        <w:ind w:firstLine="56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b/>
          <w:bCs/>
          <w:color w:val="181818"/>
          <w:sz w:val="24"/>
          <w:szCs w:val="24"/>
          <w:lang w:eastAsia="ru-RU"/>
        </w:rPr>
        <w:t>Оснащение мастерских</w:t>
      </w:r>
    </w:p>
    <w:p w:rsidR="00E841A9" w:rsidRPr="00EB02D6" w:rsidRDefault="00E841A9" w:rsidP="00E841A9">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b/>
          <w:bCs/>
          <w:color w:val="181818"/>
          <w:sz w:val="24"/>
          <w:szCs w:val="24"/>
          <w:lang w:eastAsia="ru-RU"/>
        </w:rPr>
        <w:t>         Мастерская «</w:t>
      </w:r>
      <w:r w:rsidRPr="00EB02D6">
        <w:rPr>
          <w:rFonts w:ascii="Times New Roman" w:eastAsia="Times New Roman" w:hAnsi="Times New Roman" w:cs="Times New Roman"/>
          <w:color w:val="181818"/>
          <w:sz w:val="24"/>
          <w:szCs w:val="24"/>
          <w:lang w:eastAsia="ru-RU"/>
        </w:rPr>
        <w:t>Слесарная, слесарно-механическая</w:t>
      </w:r>
      <w:r w:rsidRPr="00EB02D6">
        <w:rPr>
          <w:rFonts w:ascii="Times New Roman" w:eastAsia="Times New Roman" w:hAnsi="Times New Roman" w:cs="Times New Roman"/>
          <w:b/>
          <w:bCs/>
          <w:color w:val="181818"/>
          <w:sz w:val="24"/>
          <w:szCs w:val="24"/>
          <w:lang w:eastAsia="ru-RU"/>
        </w:rPr>
        <w:t>»</w:t>
      </w:r>
    </w:p>
    <w:p w:rsidR="00E841A9" w:rsidRPr="00EB02D6" w:rsidRDefault="00E841A9" w:rsidP="00E841A9">
      <w:pPr>
        <w:shd w:val="clear" w:color="auto" w:fill="FFFFFF"/>
        <w:spacing w:before="120" w:after="0" w:line="240" w:lineRule="auto"/>
        <w:ind w:left="128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верстаки с тисками (по количеству рабочих мест),</w:t>
      </w:r>
    </w:p>
    <w:p w:rsidR="00E841A9" w:rsidRPr="00EB02D6" w:rsidRDefault="00E841A9" w:rsidP="00E841A9">
      <w:pPr>
        <w:shd w:val="clear" w:color="auto" w:fill="FFFFFF"/>
        <w:spacing w:before="120" w:after="0" w:line="240" w:lineRule="auto"/>
        <w:ind w:left="128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наборы слесарного инструмента,</w:t>
      </w:r>
    </w:p>
    <w:p w:rsidR="00E841A9" w:rsidRPr="00EB02D6" w:rsidRDefault="00E841A9" w:rsidP="00E841A9">
      <w:pPr>
        <w:shd w:val="clear" w:color="auto" w:fill="FFFFFF"/>
        <w:spacing w:before="120" w:after="0" w:line="240" w:lineRule="auto"/>
        <w:ind w:left="128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наборы измерительных инструментов,</w:t>
      </w:r>
    </w:p>
    <w:p w:rsidR="00E841A9" w:rsidRPr="00EB02D6" w:rsidRDefault="00E841A9" w:rsidP="00E841A9">
      <w:pPr>
        <w:shd w:val="clear" w:color="auto" w:fill="FFFFFF"/>
        <w:spacing w:before="120" w:after="0" w:line="240" w:lineRule="auto"/>
        <w:ind w:left="128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расходные материалы,</w:t>
      </w:r>
    </w:p>
    <w:p w:rsidR="00E841A9" w:rsidRPr="00EB02D6" w:rsidRDefault="00E841A9" w:rsidP="00E841A9">
      <w:pPr>
        <w:shd w:val="clear" w:color="auto" w:fill="FFFFFF"/>
        <w:spacing w:before="120" w:after="0" w:line="240" w:lineRule="auto"/>
        <w:ind w:left="128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отрезной инструмент,</w:t>
      </w:r>
    </w:p>
    <w:p w:rsidR="00E841A9" w:rsidRPr="00EB02D6" w:rsidRDefault="00E841A9" w:rsidP="00E841A9">
      <w:pPr>
        <w:shd w:val="clear" w:color="auto" w:fill="FFFFFF"/>
        <w:spacing w:before="120" w:after="0" w:line="240" w:lineRule="auto"/>
        <w:ind w:left="128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станки: токарный, сверлильный, заточной,</w:t>
      </w:r>
    </w:p>
    <w:p w:rsidR="00E841A9" w:rsidRPr="00EB02D6" w:rsidRDefault="00E841A9" w:rsidP="00E841A9">
      <w:pPr>
        <w:shd w:val="clear" w:color="auto" w:fill="FFFFFF"/>
        <w:spacing w:after="0" w:line="242" w:lineRule="atLeast"/>
        <w:ind w:left="128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подъемник,</w:t>
      </w:r>
    </w:p>
    <w:p w:rsidR="00E841A9" w:rsidRPr="00EB02D6" w:rsidRDefault="00E841A9" w:rsidP="00E841A9">
      <w:pPr>
        <w:shd w:val="clear" w:color="auto" w:fill="FFFFFF"/>
        <w:spacing w:after="0" w:line="242" w:lineRule="atLeast"/>
        <w:ind w:left="128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инструментальная тележка с набором инструмента (гайковерт пневматический, набор торцевых головок, набор накидных/рожковых ключей, набор отверток, набор шестигранников, динамометрические ключи, молоток, набор выколоток, плоскогубцы, кусачки),</w:t>
      </w:r>
    </w:p>
    <w:p w:rsidR="00E841A9" w:rsidRPr="00EB02D6" w:rsidRDefault="00E841A9" w:rsidP="00E841A9">
      <w:pPr>
        <w:shd w:val="clear" w:color="auto" w:fill="FFFFFF"/>
        <w:spacing w:after="0" w:line="242" w:lineRule="atLeast"/>
        <w:ind w:left="128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переносная лампа,</w:t>
      </w:r>
    </w:p>
    <w:p w:rsidR="00E841A9" w:rsidRPr="00EB02D6" w:rsidRDefault="00E841A9" w:rsidP="00E841A9">
      <w:pPr>
        <w:shd w:val="clear" w:color="auto" w:fill="FFFFFF"/>
        <w:spacing w:after="0" w:line="242" w:lineRule="atLeast"/>
        <w:ind w:left="128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xml:space="preserve">        набор контрольно-измерительного инструмента; (прибор для регулировки света фар, </w:t>
      </w:r>
      <w:proofErr w:type="spellStart"/>
      <w:r w:rsidRPr="00EB02D6">
        <w:rPr>
          <w:rFonts w:ascii="Times New Roman" w:eastAsia="Times New Roman" w:hAnsi="Times New Roman" w:cs="Times New Roman"/>
          <w:color w:val="181818"/>
          <w:sz w:val="24"/>
          <w:szCs w:val="24"/>
          <w:lang w:eastAsia="ru-RU"/>
        </w:rPr>
        <w:t>компрессометр</w:t>
      </w:r>
      <w:proofErr w:type="spellEnd"/>
      <w:r w:rsidRPr="00EB02D6">
        <w:rPr>
          <w:rFonts w:ascii="Times New Roman" w:eastAsia="Times New Roman" w:hAnsi="Times New Roman" w:cs="Times New Roman"/>
          <w:color w:val="181818"/>
          <w:sz w:val="24"/>
          <w:szCs w:val="24"/>
          <w:lang w:eastAsia="ru-RU"/>
        </w:rPr>
        <w:t>, прибор для измерения давления масла, прибор для измерения давления в топливной системе, штангенциркуль, микрометр, нутромер, набор щупов),</w:t>
      </w:r>
    </w:p>
    <w:p w:rsidR="00E841A9" w:rsidRPr="00EB02D6" w:rsidRDefault="00E841A9" w:rsidP="00E841A9">
      <w:pPr>
        <w:shd w:val="clear" w:color="auto" w:fill="FFFFFF"/>
        <w:spacing w:after="0" w:line="242" w:lineRule="atLeast"/>
        <w:ind w:left="128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верстаки с тисками,</w:t>
      </w:r>
    </w:p>
    <w:p w:rsidR="00E841A9" w:rsidRPr="00EB02D6" w:rsidRDefault="00E841A9" w:rsidP="00E841A9">
      <w:pPr>
        <w:shd w:val="clear" w:color="auto" w:fill="FFFFFF"/>
        <w:spacing w:after="0" w:line="242" w:lineRule="atLeast"/>
        <w:ind w:left="128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lastRenderedPageBreak/>
        <w:t>        стенд для регулировки углов установки колес,</w:t>
      </w:r>
    </w:p>
    <w:p w:rsidR="00E841A9" w:rsidRPr="00EB02D6" w:rsidRDefault="00E841A9" w:rsidP="00E841A9">
      <w:pPr>
        <w:shd w:val="clear" w:color="auto" w:fill="FFFFFF"/>
        <w:spacing w:after="0" w:line="242" w:lineRule="atLeast"/>
        <w:ind w:left="128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w:t>
      </w:r>
      <w:proofErr w:type="spellStart"/>
      <w:r w:rsidRPr="00EB02D6">
        <w:rPr>
          <w:rFonts w:ascii="Times New Roman" w:eastAsia="Times New Roman" w:hAnsi="Times New Roman" w:cs="Times New Roman"/>
          <w:color w:val="181818"/>
          <w:sz w:val="24"/>
          <w:szCs w:val="24"/>
          <w:lang w:eastAsia="ru-RU"/>
        </w:rPr>
        <w:t>пневмолиния</w:t>
      </w:r>
      <w:proofErr w:type="spellEnd"/>
      <w:r w:rsidRPr="00EB02D6">
        <w:rPr>
          <w:rFonts w:ascii="Times New Roman" w:eastAsia="Times New Roman" w:hAnsi="Times New Roman" w:cs="Times New Roman"/>
          <w:color w:val="181818"/>
          <w:sz w:val="24"/>
          <w:szCs w:val="24"/>
          <w:lang w:eastAsia="ru-RU"/>
        </w:rPr>
        <w:t xml:space="preserve"> (шланги с быстросъемным соединением),</w:t>
      </w:r>
    </w:p>
    <w:p w:rsidR="00E841A9" w:rsidRPr="00EB02D6" w:rsidRDefault="00E841A9" w:rsidP="00E841A9">
      <w:pPr>
        <w:shd w:val="clear" w:color="auto" w:fill="FFFFFF"/>
        <w:spacing w:after="0" w:line="242" w:lineRule="atLeast"/>
        <w:ind w:left="128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компрессор,</w:t>
      </w:r>
    </w:p>
    <w:p w:rsidR="00E841A9" w:rsidRPr="00EB02D6" w:rsidRDefault="00E841A9" w:rsidP="00E841A9">
      <w:pPr>
        <w:shd w:val="clear" w:color="auto" w:fill="FFFFFF"/>
        <w:spacing w:after="0" w:line="242" w:lineRule="atLeast"/>
        <w:ind w:left="128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w:t>
      </w:r>
      <w:proofErr w:type="spellStart"/>
      <w:r w:rsidRPr="00EB02D6">
        <w:rPr>
          <w:rFonts w:ascii="Times New Roman" w:eastAsia="Times New Roman" w:hAnsi="Times New Roman" w:cs="Times New Roman"/>
          <w:color w:val="181818"/>
          <w:sz w:val="24"/>
          <w:szCs w:val="24"/>
          <w:lang w:eastAsia="ru-RU"/>
        </w:rPr>
        <w:t>подкатной</w:t>
      </w:r>
      <w:proofErr w:type="spellEnd"/>
      <w:r w:rsidRPr="00EB02D6">
        <w:rPr>
          <w:rFonts w:ascii="Times New Roman" w:eastAsia="Times New Roman" w:hAnsi="Times New Roman" w:cs="Times New Roman"/>
          <w:color w:val="181818"/>
          <w:sz w:val="24"/>
          <w:szCs w:val="24"/>
          <w:lang w:eastAsia="ru-RU"/>
        </w:rPr>
        <w:t xml:space="preserve"> домкрат</w:t>
      </w:r>
    </w:p>
    <w:p w:rsidR="00E841A9" w:rsidRPr="00EB02D6" w:rsidRDefault="00E841A9" w:rsidP="00E841A9">
      <w:pPr>
        <w:shd w:val="clear" w:color="auto" w:fill="FFFFFF"/>
        <w:spacing w:after="0" w:line="240" w:lineRule="auto"/>
        <w:ind w:firstLine="56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Оснащение баз практик</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Реализация программы профессионального обучения предполагает обязательную учебную практику (производственное обучение). 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Технологическое оснащение рабочих мест учебной практики должно соответствовать содержанию профессиональной деятельности и дать возможность обучающемуся овладеть знаниями, умениями и навыками по всем видам деятельности, предусмотренных программой, с использованием современных технологий, материалов и оборудования.</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7.2. Требования к кадровым условиям реализации программы</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Реализация программы профессионального обучения обеспечивается педагогическими работниками образовательной организации, а также лицами, привлекаемыми к реализации программы профессионального обучения на условиях гражданско-правового договора,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Педагогические работники, привлекаемые к реализации программы профессионального обучения, должны получать профессиональное образование по программам дополнительного профессионального образования, в том числе в форме стажировки в организациях, направление деятельности которых соответствует области профессиональной деятельности не реже 1 раза в 3 года с учетом расширения спектра знаний, умений и навыков.</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Arial" w:eastAsia="Times New Roman" w:hAnsi="Arial" w:cs="Arial"/>
          <w:color w:val="181818"/>
          <w:sz w:val="24"/>
          <w:szCs w:val="24"/>
          <w:lang w:eastAsia="ru-RU"/>
        </w:rPr>
        <w:t>7.3. Учебно-методическое и информационное обеспечение программы</w:t>
      </w:r>
    </w:p>
    <w:p w:rsidR="00E841A9" w:rsidRPr="00E841A9" w:rsidRDefault="00E841A9" w:rsidP="00E841A9">
      <w:pPr>
        <w:shd w:val="clear" w:color="auto" w:fill="FFFFFF"/>
        <w:spacing w:after="20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Основные источники</w:t>
      </w:r>
    </w:p>
    <w:p w:rsidR="00E841A9" w:rsidRPr="00E841A9" w:rsidRDefault="00E841A9" w:rsidP="00E841A9">
      <w:pPr>
        <w:shd w:val="clear" w:color="auto" w:fill="FFFFFF"/>
        <w:spacing w:after="0" w:line="240" w:lineRule="auto"/>
        <w:ind w:left="106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1"/>
          <w:szCs w:val="21"/>
          <w:lang w:eastAsia="ru-RU"/>
        </w:rPr>
        <w:t>1.</w:t>
      </w:r>
      <w:r w:rsidRPr="00E841A9">
        <w:rPr>
          <w:rFonts w:ascii="Times New Roman" w:eastAsia="Times New Roman" w:hAnsi="Times New Roman" w:cs="Times New Roman"/>
          <w:b/>
          <w:bCs/>
          <w:color w:val="181818"/>
          <w:sz w:val="14"/>
          <w:szCs w:val="14"/>
          <w:lang w:eastAsia="ru-RU"/>
        </w:rPr>
        <w:t>       </w:t>
      </w:r>
      <w:proofErr w:type="spellStart"/>
      <w:r w:rsidRPr="00E841A9">
        <w:rPr>
          <w:rFonts w:ascii="Times New Roman" w:eastAsia="Times New Roman" w:hAnsi="Times New Roman" w:cs="Times New Roman"/>
          <w:color w:val="181818"/>
          <w:sz w:val="24"/>
          <w:szCs w:val="24"/>
          <w:lang w:eastAsia="ru-RU"/>
        </w:rPr>
        <w:t>Карагодин</w:t>
      </w:r>
      <w:proofErr w:type="spellEnd"/>
      <w:r w:rsidRPr="00E841A9">
        <w:rPr>
          <w:rFonts w:ascii="Times New Roman" w:eastAsia="Times New Roman" w:hAnsi="Times New Roman" w:cs="Times New Roman"/>
          <w:color w:val="181818"/>
          <w:sz w:val="24"/>
          <w:szCs w:val="24"/>
          <w:lang w:eastAsia="ru-RU"/>
        </w:rPr>
        <w:t xml:space="preserve"> В.И. Ремонт автомобилей и двигателей. СПО/ В. И. </w:t>
      </w:r>
      <w:proofErr w:type="spellStart"/>
      <w:r w:rsidRPr="00E841A9">
        <w:rPr>
          <w:rFonts w:ascii="Times New Roman" w:eastAsia="Times New Roman" w:hAnsi="Times New Roman" w:cs="Times New Roman"/>
          <w:color w:val="181818"/>
          <w:sz w:val="24"/>
          <w:szCs w:val="24"/>
          <w:lang w:eastAsia="ru-RU"/>
        </w:rPr>
        <w:t>Карагодин</w:t>
      </w:r>
      <w:proofErr w:type="spellEnd"/>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ind w:left="106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М: ОИЦ «Академия», 2015 – 495с.;</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000000"/>
          <w:sz w:val="24"/>
          <w:szCs w:val="24"/>
          <w:lang w:eastAsia="ru-RU"/>
        </w:rPr>
        <w:t>2.</w:t>
      </w:r>
      <w:r w:rsidRPr="00E841A9">
        <w:rPr>
          <w:rFonts w:ascii="Times New Roman" w:eastAsia="Times New Roman" w:hAnsi="Times New Roman" w:cs="Times New Roman"/>
          <w:color w:val="000000"/>
          <w:sz w:val="24"/>
          <w:szCs w:val="24"/>
          <w:lang w:eastAsia="ru-RU"/>
        </w:rPr>
        <w:t> Кузнецов, А.С. Слесарь по ремонту автомобилей (моторист). НПО/ А.С. Кузнецов. — М: ИЦ Академия, 2013. —304 с.;</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3.</w:t>
      </w:r>
      <w:r w:rsidRPr="00E841A9">
        <w:rPr>
          <w:rFonts w:ascii="Times New Roman" w:eastAsia="Times New Roman" w:hAnsi="Times New Roman" w:cs="Times New Roman"/>
          <w:color w:val="181818"/>
          <w:sz w:val="24"/>
          <w:szCs w:val="24"/>
          <w:lang w:eastAsia="ru-RU"/>
        </w:rPr>
        <w:t> Пузанков, А. Г.  Автомобили. Устройство и техническое обслуживание: учебник для СПО/ А. Г.  Пузанков. - М: ИЦ «Академия», 2015. -640с.;</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000000"/>
          <w:sz w:val="24"/>
          <w:szCs w:val="24"/>
          <w:lang w:eastAsia="ru-RU"/>
        </w:rPr>
        <w:t>4.</w:t>
      </w:r>
      <w:r w:rsidRPr="00E841A9">
        <w:rPr>
          <w:rFonts w:ascii="Times New Roman" w:eastAsia="Times New Roman" w:hAnsi="Times New Roman" w:cs="Times New Roman"/>
          <w:color w:val="000000"/>
          <w:sz w:val="24"/>
          <w:szCs w:val="24"/>
          <w:lang w:eastAsia="ru-RU"/>
        </w:rPr>
        <w:t> Покровский, Б.С. Основы слесарного дела/ Б.С. Покровский. -  М.: ИЦ «Академия», 2013. -320с.</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000000"/>
          <w:sz w:val="24"/>
          <w:szCs w:val="24"/>
          <w:lang w:eastAsia="ru-RU"/>
        </w:rPr>
        <w:t>5.</w:t>
      </w:r>
      <w:r w:rsidRPr="00E841A9">
        <w:rPr>
          <w:rFonts w:ascii="Times New Roman" w:eastAsia="Times New Roman" w:hAnsi="Times New Roman" w:cs="Times New Roman"/>
          <w:color w:val="000000"/>
          <w:sz w:val="24"/>
          <w:szCs w:val="24"/>
          <w:lang w:eastAsia="ru-RU"/>
        </w:rPr>
        <w:t> Кузнецов, А.С. Техническое обслуживание и ремонт автомобиля, учебник в двух частях. — М: ИЦ Академия, 2013.</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Дополнительные источники</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1.Гибовский Г.Б., Митрохин В.П., Останин Д.К. Техническое обслуживание и ремонт автотранспорта, методическое пособие по преподаванию профессионального модуля - М: ИЦ «Академия», 2015- 235 с.;</w:t>
      </w:r>
    </w:p>
    <w:p w:rsidR="00E841A9" w:rsidRPr="00E841A9" w:rsidRDefault="00E841A9" w:rsidP="00E841A9">
      <w:pPr>
        <w:shd w:val="clear" w:color="auto" w:fill="FFFFFF"/>
        <w:spacing w:after="0" w:line="240" w:lineRule="auto"/>
        <w:ind w:left="123" w:right="133" w:firstLine="586"/>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2.  </w:t>
      </w:r>
      <w:proofErr w:type="spellStart"/>
      <w:r w:rsidRPr="00E841A9">
        <w:rPr>
          <w:rFonts w:ascii="Times New Roman" w:eastAsia="Times New Roman" w:hAnsi="Times New Roman" w:cs="Times New Roman"/>
          <w:color w:val="181818"/>
          <w:sz w:val="24"/>
          <w:szCs w:val="24"/>
          <w:lang w:eastAsia="ru-RU"/>
        </w:rPr>
        <w:t>Заплатин</w:t>
      </w:r>
      <w:proofErr w:type="spellEnd"/>
      <w:r w:rsidRPr="00E841A9">
        <w:rPr>
          <w:rFonts w:ascii="Times New Roman" w:eastAsia="Times New Roman" w:hAnsi="Times New Roman" w:cs="Times New Roman"/>
          <w:color w:val="181818"/>
          <w:sz w:val="24"/>
          <w:szCs w:val="24"/>
          <w:lang w:eastAsia="ru-RU"/>
        </w:rPr>
        <w:t xml:space="preserve"> В.Н. Справочное пособие по материаловедению М: Издательский центр «Академия»,2014.;</w:t>
      </w:r>
    </w:p>
    <w:p w:rsidR="00E841A9" w:rsidRPr="00E841A9" w:rsidRDefault="00E841A9" w:rsidP="00E841A9">
      <w:pPr>
        <w:shd w:val="clear" w:color="auto" w:fill="FFFFFF"/>
        <w:spacing w:after="0" w:line="240" w:lineRule="auto"/>
        <w:ind w:left="123" w:right="133" w:firstLine="586"/>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lastRenderedPageBreak/>
        <w:t xml:space="preserve">3.Финогенова Т.Г., </w:t>
      </w:r>
      <w:proofErr w:type="spellStart"/>
      <w:r w:rsidRPr="00E841A9">
        <w:rPr>
          <w:rFonts w:ascii="Times New Roman" w:eastAsia="Times New Roman" w:hAnsi="Times New Roman" w:cs="Times New Roman"/>
          <w:color w:val="181818"/>
          <w:sz w:val="24"/>
          <w:szCs w:val="24"/>
          <w:lang w:eastAsia="ru-RU"/>
        </w:rPr>
        <w:t>Митронин</w:t>
      </w:r>
      <w:proofErr w:type="spellEnd"/>
      <w:r w:rsidRPr="00E841A9">
        <w:rPr>
          <w:rFonts w:ascii="Times New Roman" w:eastAsia="Times New Roman" w:hAnsi="Times New Roman" w:cs="Times New Roman"/>
          <w:color w:val="181818"/>
          <w:sz w:val="24"/>
          <w:szCs w:val="24"/>
          <w:lang w:eastAsia="ru-RU"/>
        </w:rPr>
        <w:t xml:space="preserve"> В.П. Эксплуатация, техническое обслуживание и ремонт автомобиля, контрольные материалы – М: ИЦ «Академия», 2010.</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4. Немцов, М.В.  Электротехника и электроника: учебник/ М.В. Немцов, М.Л. Немцова, – М.: Издательство Академия, 2013. – 480 с.</w:t>
      </w:r>
    </w:p>
    <w:p w:rsidR="00E841A9" w:rsidRPr="00E841A9" w:rsidRDefault="00E841A9" w:rsidP="00E841A9">
      <w:pPr>
        <w:shd w:val="clear" w:color="auto" w:fill="FFFFFF"/>
        <w:spacing w:after="0" w:line="240" w:lineRule="auto"/>
        <w:ind w:left="123" w:right="133" w:firstLine="586"/>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Электронные издания (электронные ресурсы)</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1.</w:t>
      </w:r>
      <w:r w:rsidRPr="00E841A9">
        <w:rPr>
          <w:rFonts w:ascii="Times New Roman" w:eastAsia="Times New Roman" w:hAnsi="Times New Roman" w:cs="Times New Roman"/>
          <w:color w:val="181818"/>
          <w:sz w:val="14"/>
          <w:szCs w:val="14"/>
          <w:lang w:eastAsia="ru-RU"/>
        </w:rPr>
        <w:t>   </w:t>
      </w:r>
      <w:r w:rsidRPr="00E841A9">
        <w:rPr>
          <w:rFonts w:ascii="Times New Roman" w:eastAsia="Times New Roman" w:hAnsi="Times New Roman" w:cs="Times New Roman"/>
          <w:color w:val="0000FF"/>
          <w:sz w:val="24"/>
          <w:szCs w:val="24"/>
          <w:lang w:eastAsia="ru-RU"/>
        </w:rPr>
        <w:t>http://www.lovemybooks.info/ avtomobilya.html</w:t>
      </w:r>
      <w:r w:rsidRPr="00E841A9">
        <w:rPr>
          <w:rFonts w:ascii="Times New Roman" w:eastAsia="Times New Roman" w:hAnsi="Times New Roman" w:cs="Times New Roman"/>
          <w:b/>
          <w:bCs/>
          <w:color w:val="0000FF"/>
          <w:sz w:val="24"/>
          <w:szCs w:val="24"/>
          <w:lang w:eastAsia="ru-RU"/>
        </w:rPr>
        <w:t>.</w:t>
      </w:r>
      <w:r w:rsidRPr="00E841A9">
        <w:rPr>
          <w:rFonts w:ascii="Times New Roman" w:eastAsia="Times New Roman" w:hAnsi="Times New Roman" w:cs="Times New Roman"/>
          <w:color w:val="0000FF"/>
          <w:sz w:val="24"/>
          <w:szCs w:val="24"/>
          <w:lang w:eastAsia="ru-RU"/>
        </w:rPr>
        <w:t> </w:t>
      </w:r>
      <w:r w:rsidRPr="00E841A9">
        <w:rPr>
          <w:rFonts w:ascii="Times New Roman" w:eastAsia="Times New Roman" w:hAnsi="Times New Roman" w:cs="Times New Roman"/>
          <w:color w:val="000000"/>
          <w:sz w:val="24"/>
          <w:szCs w:val="24"/>
          <w:lang w:eastAsia="ru-RU"/>
        </w:rPr>
        <w:t>Учебные пособия по устройству обслужи</w:t>
      </w:r>
      <w:r w:rsidRPr="00E841A9">
        <w:rPr>
          <w:rFonts w:ascii="Times New Roman" w:eastAsia="Times New Roman" w:hAnsi="Times New Roman" w:cs="Times New Roman"/>
          <w:color w:val="181818"/>
          <w:sz w:val="24"/>
          <w:szCs w:val="24"/>
          <w:lang w:eastAsia="ru-RU"/>
        </w:rPr>
        <w:t>ванию и ремонту автомобилей</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2.</w:t>
      </w:r>
      <w:r w:rsidRPr="00E841A9">
        <w:rPr>
          <w:rFonts w:ascii="Times New Roman" w:eastAsia="Times New Roman" w:hAnsi="Times New Roman" w:cs="Times New Roman"/>
          <w:color w:val="181818"/>
          <w:sz w:val="14"/>
          <w:szCs w:val="14"/>
          <w:lang w:eastAsia="ru-RU"/>
        </w:rPr>
        <w:t>  </w:t>
      </w:r>
      <w:r w:rsidRPr="00E841A9">
        <w:rPr>
          <w:rFonts w:ascii="Times New Roman" w:eastAsia="Times New Roman" w:hAnsi="Times New Roman" w:cs="Times New Roman"/>
          <w:color w:val="0000FF"/>
          <w:sz w:val="24"/>
          <w:szCs w:val="24"/>
          <w:u w:val="single"/>
          <w:lang w:eastAsia="ru-RU"/>
        </w:rPr>
        <w:t>http://www.nashyavto.ru</w:t>
      </w:r>
      <w:r w:rsidRPr="00E841A9">
        <w:rPr>
          <w:rFonts w:ascii="Times New Roman" w:eastAsia="Times New Roman" w:hAnsi="Times New Roman" w:cs="Times New Roman"/>
          <w:color w:val="000000"/>
          <w:sz w:val="24"/>
          <w:szCs w:val="24"/>
          <w:lang w:eastAsia="ru-RU"/>
        </w:rPr>
        <w:t>.</w:t>
      </w:r>
      <w:r w:rsidRPr="00E841A9">
        <w:rPr>
          <w:rFonts w:ascii="Times New Roman" w:eastAsia="Times New Roman" w:hAnsi="Times New Roman" w:cs="Times New Roman"/>
          <w:color w:val="0000FF"/>
          <w:sz w:val="24"/>
          <w:szCs w:val="24"/>
          <w:lang w:eastAsia="ru-RU"/>
        </w:rPr>
        <w:t> </w:t>
      </w:r>
      <w:r w:rsidRPr="00E841A9">
        <w:rPr>
          <w:rFonts w:ascii="Times New Roman" w:eastAsia="Times New Roman" w:hAnsi="Times New Roman" w:cs="Times New Roman"/>
          <w:color w:val="000000"/>
          <w:sz w:val="24"/>
          <w:szCs w:val="24"/>
          <w:lang w:eastAsia="ru-RU"/>
        </w:rPr>
        <w:t>Техническое обслуживание автомобилей.</w:t>
      </w:r>
      <w:r w:rsidRPr="00E841A9">
        <w:rPr>
          <w:rFonts w:ascii="Times New Roman" w:eastAsia="Times New Roman" w:hAnsi="Times New Roman" w:cs="Times New Roman"/>
          <w:color w:val="0000FF"/>
          <w:sz w:val="24"/>
          <w:szCs w:val="24"/>
          <w:lang w:eastAsia="ru-RU"/>
        </w:rPr>
        <w:t> </w:t>
      </w:r>
      <w:r w:rsidRPr="00E841A9">
        <w:rPr>
          <w:rFonts w:ascii="Times New Roman" w:eastAsia="Times New Roman" w:hAnsi="Times New Roman" w:cs="Times New Roman"/>
          <w:color w:val="000000"/>
          <w:sz w:val="24"/>
          <w:szCs w:val="24"/>
          <w:lang w:eastAsia="ru-RU"/>
        </w:rPr>
        <w:t>Автосервис.</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3.</w:t>
      </w:r>
      <w:r w:rsidRPr="00E841A9">
        <w:rPr>
          <w:rFonts w:ascii="Times New Roman" w:eastAsia="Times New Roman" w:hAnsi="Times New Roman" w:cs="Times New Roman"/>
          <w:color w:val="181818"/>
          <w:sz w:val="14"/>
          <w:szCs w:val="14"/>
          <w:lang w:eastAsia="ru-RU"/>
        </w:rPr>
        <w:t>  </w:t>
      </w:r>
      <w:r w:rsidRPr="00E841A9">
        <w:rPr>
          <w:rFonts w:ascii="Times New Roman" w:eastAsia="Times New Roman" w:hAnsi="Times New Roman" w:cs="Times New Roman"/>
          <w:color w:val="0000FF"/>
          <w:sz w:val="24"/>
          <w:szCs w:val="24"/>
          <w:u w:val="single"/>
          <w:lang w:eastAsia="ru-RU"/>
        </w:rPr>
        <w:t>http://www.niva-faq.msk.ru</w:t>
      </w:r>
      <w:r w:rsidRPr="00E841A9">
        <w:rPr>
          <w:rFonts w:ascii="Times New Roman" w:eastAsia="Times New Roman" w:hAnsi="Times New Roman" w:cs="Times New Roman"/>
          <w:color w:val="000000"/>
          <w:sz w:val="24"/>
          <w:szCs w:val="24"/>
          <w:lang w:eastAsia="ru-RU"/>
        </w:rPr>
        <w:t>.</w:t>
      </w:r>
      <w:r w:rsidRPr="00E841A9">
        <w:rPr>
          <w:rFonts w:ascii="Times New Roman" w:eastAsia="Times New Roman" w:hAnsi="Times New Roman" w:cs="Times New Roman"/>
          <w:color w:val="0000FF"/>
          <w:sz w:val="24"/>
          <w:szCs w:val="24"/>
          <w:lang w:eastAsia="ru-RU"/>
        </w:rPr>
        <w:t> </w:t>
      </w:r>
      <w:r w:rsidRPr="00E841A9">
        <w:rPr>
          <w:rFonts w:ascii="Times New Roman" w:eastAsia="Times New Roman" w:hAnsi="Times New Roman" w:cs="Times New Roman"/>
          <w:color w:val="000000"/>
          <w:sz w:val="24"/>
          <w:szCs w:val="24"/>
          <w:lang w:eastAsia="ru-RU"/>
        </w:rPr>
        <w:t>Устройство автомобилей.</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4.</w:t>
      </w:r>
      <w:r w:rsidRPr="00E841A9">
        <w:rPr>
          <w:rFonts w:ascii="Times New Roman" w:eastAsia="Times New Roman" w:hAnsi="Times New Roman" w:cs="Times New Roman"/>
          <w:color w:val="181818"/>
          <w:sz w:val="14"/>
          <w:szCs w:val="14"/>
          <w:lang w:eastAsia="ru-RU"/>
        </w:rPr>
        <w:t>  </w:t>
      </w:r>
      <w:r w:rsidRPr="00E841A9">
        <w:rPr>
          <w:rFonts w:ascii="Times New Roman" w:eastAsia="Times New Roman" w:hAnsi="Times New Roman" w:cs="Times New Roman"/>
          <w:color w:val="0000FF"/>
          <w:sz w:val="24"/>
          <w:szCs w:val="24"/>
          <w:u w:val="single"/>
          <w:lang w:eastAsia="ru-RU"/>
        </w:rPr>
        <w:t>http://www.vaz-autos.ru</w:t>
      </w:r>
      <w:r w:rsidRPr="00E841A9">
        <w:rPr>
          <w:rFonts w:ascii="Times New Roman" w:eastAsia="Times New Roman" w:hAnsi="Times New Roman" w:cs="Times New Roman"/>
          <w:color w:val="000000"/>
          <w:sz w:val="24"/>
          <w:szCs w:val="24"/>
          <w:lang w:eastAsia="ru-RU"/>
        </w:rPr>
        <w:t>.</w:t>
      </w:r>
      <w:r w:rsidRPr="00E841A9">
        <w:rPr>
          <w:rFonts w:ascii="Times New Roman" w:eastAsia="Times New Roman" w:hAnsi="Times New Roman" w:cs="Times New Roman"/>
          <w:color w:val="0000FF"/>
          <w:sz w:val="24"/>
          <w:szCs w:val="24"/>
          <w:lang w:eastAsia="ru-RU"/>
        </w:rPr>
        <w:t> </w:t>
      </w:r>
      <w:r w:rsidRPr="00E841A9">
        <w:rPr>
          <w:rFonts w:ascii="Times New Roman" w:eastAsia="Times New Roman" w:hAnsi="Times New Roman" w:cs="Times New Roman"/>
          <w:color w:val="000000"/>
          <w:sz w:val="24"/>
          <w:szCs w:val="24"/>
          <w:lang w:eastAsia="ru-RU"/>
        </w:rPr>
        <w:t>Ремонт автомобилей.</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5.</w:t>
      </w:r>
      <w:r w:rsidRPr="00E841A9">
        <w:rPr>
          <w:rFonts w:ascii="Times New Roman" w:eastAsia="Times New Roman" w:hAnsi="Times New Roman" w:cs="Times New Roman"/>
          <w:color w:val="181818"/>
          <w:sz w:val="14"/>
          <w:szCs w:val="14"/>
          <w:lang w:eastAsia="ru-RU"/>
        </w:rPr>
        <w:t>  </w:t>
      </w:r>
      <w:r w:rsidRPr="00E841A9">
        <w:rPr>
          <w:rFonts w:ascii="Times New Roman" w:eastAsia="Times New Roman" w:hAnsi="Times New Roman" w:cs="Times New Roman"/>
          <w:color w:val="0000FF"/>
          <w:sz w:val="24"/>
          <w:szCs w:val="24"/>
          <w:u w:val="single"/>
          <w:lang w:eastAsia="ru-RU"/>
        </w:rPr>
        <w:t>http://avto-barmashova.ru/organizazia_STO.ru</w:t>
      </w:r>
      <w:r w:rsidRPr="00E841A9">
        <w:rPr>
          <w:rFonts w:ascii="Times New Roman" w:eastAsia="Times New Roman" w:hAnsi="Times New Roman" w:cs="Times New Roman"/>
          <w:color w:val="000000"/>
          <w:sz w:val="24"/>
          <w:szCs w:val="24"/>
          <w:lang w:eastAsia="ru-RU"/>
        </w:rPr>
        <w:t>.</w:t>
      </w:r>
      <w:r w:rsidRPr="00E841A9">
        <w:rPr>
          <w:rFonts w:ascii="Times New Roman" w:eastAsia="Times New Roman" w:hAnsi="Times New Roman" w:cs="Times New Roman"/>
          <w:color w:val="0000FF"/>
          <w:sz w:val="24"/>
          <w:szCs w:val="24"/>
          <w:lang w:eastAsia="ru-RU"/>
        </w:rPr>
        <w:t> </w:t>
      </w:r>
      <w:r w:rsidRPr="00E841A9">
        <w:rPr>
          <w:rFonts w:ascii="Times New Roman" w:eastAsia="Times New Roman" w:hAnsi="Times New Roman" w:cs="Times New Roman"/>
          <w:color w:val="000000"/>
          <w:sz w:val="24"/>
          <w:szCs w:val="24"/>
          <w:lang w:eastAsia="ru-RU"/>
        </w:rPr>
        <w:t>Фирменный автосервис.</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6</w:t>
      </w:r>
      <w:r w:rsidRPr="00E841A9">
        <w:rPr>
          <w:rFonts w:ascii="Times New Roman" w:eastAsia="Times New Roman" w:hAnsi="Times New Roman" w:cs="Times New Roman"/>
          <w:color w:val="0000FF"/>
          <w:sz w:val="24"/>
          <w:szCs w:val="24"/>
          <w:lang w:eastAsia="ru-RU"/>
        </w:rPr>
        <w:t>.</w:t>
      </w:r>
      <w:r w:rsidRPr="00E841A9">
        <w:rPr>
          <w:rFonts w:ascii="Times New Roman" w:eastAsia="Times New Roman" w:hAnsi="Times New Roman" w:cs="Times New Roman"/>
          <w:color w:val="181818"/>
          <w:sz w:val="24"/>
          <w:szCs w:val="24"/>
          <w:lang w:eastAsia="ru-RU"/>
        </w:rPr>
        <w:t> </w:t>
      </w:r>
      <w:r w:rsidRPr="00E841A9">
        <w:rPr>
          <w:rFonts w:ascii="Times New Roman" w:eastAsia="Times New Roman" w:hAnsi="Times New Roman" w:cs="Times New Roman"/>
          <w:color w:val="0000FF"/>
          <w:sz w:val="24"/>
          <w:szCs w:val="24"/>
          <w:u w:val="single"/>
          <w:lang w:eastAsia="ru-RU"/>
        </w:rPr>
        <w:t>http://auto.mail.ru</w:t>
      </w:r>
      <w:r w:rsidRPr="00E841A9">
        <w:rPr>
          <w:rFonts w:ascii="Times New Roman" w:eastAsia="Times New Roman" w:hAnsi="Times New Roman" w:cs="Times New Roman"/>
          <w:color w:val="0000FF"/>
          <w:sz w:val="24"/>
          <w:szCs w:val="24"/>
          <w:lang w:eastAsia="ru-RU"/>
        </w:rPr>
        <w:t>.</w:t>
      </w:r>
      <w:r w:rsidRPr="00E841A9">
        <w:rPr>
          <w:rFonts w:ascii="Times New Roman" w:eastAsia="Times New Roman" w:hAnsi="Times New Roman" w:cs="Times New Roman"/>
          <w:color w:val="181818"/>
          <w:sz w:val="24"/>
          <w:szCs w:val="24"/>
          <w:lang w:eastAsia="ru-RU"/>
        </w:rPr>
        <w:t> Технические характеристики автомобилей.</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7.</w:t>
      </w:r>
      <w:r w:rsidRPr="00E841A9">
        <w:rPr>
          <w:rFonts w:ascii="Times New Roman" w:eastAsia="Times New Roman" w:hAnsi="Times New Roman" w:cs="Times New Roman"/>
          <w:color w:val="181818"/>
          <w:sz w:val="14"/>
          <w:szCs w:val="14"/>
          <w:lang w:eastAsia="ru-RU"/>
        </w:rPr>
        <w:t>  </w:t>
      </w:r>
      <w:r w:rsidRPr="00E841A9">
        <w:rPr>
          <w:rFonts w:ascii="Times New Roman" w:eastAsia="Times New Roman" w:hAnsi="Times New Roman" w:cs="Times New Roman"/>
          <w:color w:val="0000FF"/>
          <w:sz w:val="24"/>
          <w:szCs w:val="24"/>
          <w:u w:val="single"/>
          <w:lang w:eastAsia="ru-RU"/>
        </w:rPr>
        <w:t>http://www.bibliotekar.ru/slesar/21.htm</w:t>
      </w:r>
      <w:r w:rsidRPr="00E841A9">
        <w:rPr>
          <w:rFonts w:ascii="Times New Roman" w:eastAsia="Times New Roman" w:hAnsi="Times New Roman" w:cs="Times New Roman"/>
          <w:color w:val="0000FF"/>
          <w:sz w:val="24"/>
          <w:szCs w:val="24"/>
          <w:lang w:eastAsia="ru-RU"/>
        </w:rPr>
        <w:t>.ru. </w:t>
      </w:r>
      <w:r w:rsidRPr="00E841A9">
        <w:rPr>
          <w:rFonts w:ascii="Times New Roman" w:eastAsia="Times New Roman" w:hAnsi="Times New Roman" w:cs="Times New Roman"/>
          <w:color w:val="000000"/>
          <w:sz w:val="24"/>
          <w:szCs w:val="24"/>
          <w:lang w:eastAsia="ru-RU"/>
        </w:rPr>
        <w:t>Слесарное дело и технические измерения.</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8.</w:t>
      </w:r>
      <w:r w:rsidRPr="00E841A9">
        <w:rPr>
          <w:rFonts w:ascii="Times New Roman" w:eastAsia="Times New Roman" w:hAnsi="Times New Roman" w:cs="Times New Roman"/>
          <w:color w:val="181818"/>
          <w:sz w:val="14"/>
          <w:szCs w:val="14"/>
          <w:lang w:eastAsia="ru-RU"/>
        </w:rPr>
        <w:t>  </w:t>
      </w:r>
      <w:r w:rsidRPr="00E841A9">
        <w:rPr>
          <w:rFonts w:ascii="Times New Roman" w:eastAsia="Times New Roman" w:hAnsi="Times New Roman" w:cs="Times New Roman"/>
          <w:color w:val="0000FF"/>
          <w:sz w:val="24"/>
          <w:szCs w:val="24"/>
          <w:u w:val="single"/>
          <w:lang w:eastAsia="ru-RU"/>
        </w:rPr>
        <w:t>http://www.avto1001.info.ru</w:t>
      </w:r>
      <w:r w:rsidRPr="00E841A9">
        <w:rPr>
          <w:rFonts w:ascii="Times New Roman" w:eastAsia="Times New Roman" w:hAnsi="Times New Roman" w:cs="Times New Roman"/>
          <w:color w:val="0000FF"/>
          <w:sz w:val="24"/>
          <w:szCs w:val="24"/>
          <w:lang w:eastAsia="ru-RU"/>
        </w:rPr>
        <w:t>. </w:t>
      </w:r>
      <w:r w:rsidRPr="00E841A9">
        <w:rPr>
          <w:rFonts w:ascii="Times New Roman" w:eastAsia="Times New Roman" w:hAnsi="Times New Roman" w:cs="Times New Roman"/>
          <w:color w:val="000000"/>
          <w:sz w:val="24"/>
          <w:szCs w:val="24"/>
          <w:lang w:eastAsia="ru-RU"/>
        </w:rPr>
        <w:t>Устройство,</w:t>
      </w:r>
      <w:r w:rsidRPr="00E841A9">
        <w:rPr>
          <w:rFonts w:ascii="Times New Roman" w:eastAsia="Times New Roman" w:hAnsi="Times New Roman" w:cs="Times New Roman"/>
          <w:color w:val="0000FF"/>
          <w:sz w:val="24"/>
          <w:szCs w:val="24"/>
          <w:lang w:eastAsia="ru-RU"/>
        </w:rPr>
        <w:t> </w:t>
      </w:r>
      <w:r w:rsidRPr="00E841A9">
        <w:rPr>
          <w:rFonts w:ascii="Times New Roman" w:eastAsia="Times New Roman" w:hAnsi="Times New Roman" w:cs="Times New Roman"/>
          <w:color w:val="000000"/>
          <w:sz w:val="24"/>
          <w:szCs w:val="24"/>
          <w:lang w:eastAsia="ru-RU"/>
        </w:rPr>
        <w:t>обслуживание и ремонт автомобилей.</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9.</w:t>
      </w:r>
      <w:r w:rsidRPr="00E841A9">
        <w:rPr>
          <w:rFonts w:ascii="Times New Roman" w:eastAsia="Times New Roman" w:hAnsi="Times New Roman" w:cs="Times New Roman"/>
          <w:color w:val="181818"/>
          <w:sz w:val="14"/>
          <w:szCs w:val="14"/>
          <w:lang w:eastAsia="ru-RU"/>
        </w:rPr>
        <w:t>  </w:t>
      </w:r>
      <w:r w:rsidRPr="00E841A9">
        <w:rPr>
          <w:rFonts w:ascii="Times New Roman" w:eastAsia="Times New Roman" w:hAnsi="Times New Roman" w:cs="Times New Roman"/>
          <w:color w:val="0000FF"/>
          <w:sz w:val="24"/>
          <w:szCs w:val="24"/>
          <w:u w:val="single"/>
          <w:lang w:eastAsia="ru-RU"/>
        </w:rPr>
        <w:t>http://www.zr.ru</w:t>
      </w:r>
      <w:r w:rsidRPr="00E841A9">
        <w:rPr>
          <w:rFonts w:ascii="Times New Roman" w:eastAsia="Times New Roman" w:hAnsi="Times New Roman" w:cs="Times New Roman"/>
          <w:color w:val="0000FF"/>
          <w:sz w:val="24"/>
          <w:szCs w:val="24"/>
          <w:lang w:eastAsia="ru-RU"/>
        </w:rPr>
        <w:t>. </w:t>
      </w:r>
      <w:r w:rsidRPr="00E841A9">
        <w:rPr>
          <w:rFonts w:ascii="Times New Roman" w:eastAsia="Times New Roman" w:hAnsi="Times New Roman" w:cs="Times New Roman"/>
          <w:color w:val="000000"/>
          <w:sz w:val="24"/>
          <w:szCs w:val="24"/>
          <w:lang w:eastAsia="ru-RU"/>
        </w:rPr>
        <w:t>Ежемесячный журнал</w:t>
      </w:r>
      <w:r w:rsidRPr="00E841A9">
        <w:rPr>
          <w:rFonts w:ascii="Times New Roman" w:eastAsia="Times New Roman" w:hAnsi="Times New Roman" w:cs="Times New Roman"/>
          <w:color w:val="0000FF"/>
          <w:sz w:val="24"/>
          <w:szCs w:val="24"/>
          <w:lang w:eastAsia="ru-RU"/>
        </w:rPr>
        <w:t> </w:t>
      </w:r>
      <w:r w:rsidRPr="00E841A9">
        <w:rPr>
          <w:rFonts w:ascii="Times New Roman" w:eastAsia="Times New Roman" w:hAnsi="Times New Roman" w:cs="Times New Roman"/>
          <w:color w:val="000000"/>
          <w:sz w:val="24"/>
          <w:szCs w:val="24"/>
          <w:lang w:eastAsia="ru-RU"/>
        </w:rPr>
        <w:t>«За рулем»</w:t>
      </w:r>
    </w:p>
    <w:p w:rsidR="00A0656D" w:rsidRDefault="00A0656D"/>
    <w:p w:rsidR="00E841A9" w:rsidRDefault="00E841A9"/>
    <w:p w:rsidR="00E841A9" w:rsidRDefault="00E841A9"/>
    <w:p w:rsidR="00E841A9" w:rsidRDefault="00E841A9"/>
    <w:p w:rsidR="00E841A9" w:rsidRDefault="00E841A9"/>
    <w:p w:rsidR="00E841A9" w:rsidRDefault="00E841A9"/>
    <w:p w:rsidR="00E841A9" w:rsidRDefault="00E841A9"/>
    <w:p w:rsidR="00E841A9" w:rsidRDefault="00E841A9"/>
    <w:p w:rsidR="00E841A9" w:rsidRDefault="00E841A9"/>
    <w:p w:rsidR="00EB02D6" w:rsidRDefault="00EB02D6"/>
    <w:p w:rsidR="00EB02D6" w:rsidRDefault="00EB02D6"/>
    <w:p w:rsidR="00EB02D6" w:rsidRDefault="00EB02D6"/>
    <w:p w:rsidR="00EB02D6" w:rsidRDefault="00EB02D6"/>
    <w:p w:rsidR="00EB02D6" w:rsidRDefault="00EB02D6"/>
    <w:p w:rsidR="00EB02D6" w:rsidRDefault="00EB02D6"/>
    <w:p w:rsidR="00EB02D6" w:rsidRDefault="00EB02D6"/>
    <w:p w:rsidR="00EB02D6" w:rsidRDefault="00EB02D6"/>
    <w:p w:rsidR="00E841A9" w:rsidRPr="00E841A9" w:rsidRDefault="00E841A9" w:rsidP="00E841A9">
      <w:pPr>
        <w:shd w:val="clear" w:color="auto" w:fill="FFFFFF"/>
        <w:spacing w:after="200" w:line="242" w:lineRule="atLeast"/>
        <w:rPr>
          <w:rFonts w:ascii="Arial" w:eastAsia="Times New Roman" w:hAnsi="Arial" w:cs="Arial"/>
          <w:color w:val="181818"/>
          <w:sz w:val="21"/>
          <w:szCs w:val="21"/>
          <w:lang w:eastAsia="ru-RU"/>
        </w:rPr>
      </w:pPr>
      <w:r w:rsidRPr="00E841A9">
        <w:rPr>
          <w:rFonts w:ascii="Arial" w:eastAsia="Times New Roman" w:hAnsi="Arial" w:cs="Arial"/>
          <w:color w:val="181818"/>
          <w:lang w:eastAsia="ru-RU"/>
        </w:rPr>
        <w:t> </w:t>
      </w:r>
    </w:p>
    <w:p w:rsidR="00E841A9" w:rsidRPr="00E841A9" w:rsidRDefault="00E841A9" w:rsidP="00E841A9">
      <w:pPr>
        <w:shd w:val="clear" w:color="auto" w:fill="FFFFFF"/>
        <w:spacing w:after="200" w:line="242" w:lineRule="atLeast"/>
        <w:rPr>
          <w:rFonts w:ascii="Arial" w:eastAsia="Times New Roman" w:hAnsi="Arial" w:cs="Arial"/>
          <w:color w:val="181818"/>
          <w:sz w:val="21"/>
          <w:szCs w:val="21"/>
          <w:lang w:eastAsia="ru-RU"/>
        </w:rPr>
      </w:pPr>
      <w:r w:rsidRPr="00E841A9">
        <w:rPr>
          <w:rFonts w:ascii="Arial" w:eastAsia="Times New Roman" w:hAnsi="Arial" w:cs="Arial"/>
          <w:color w:val="181818"/>
          <w:lang w:eastAsia="ru-RU"/>
        </w:rPr>
        <w:t> </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Arial" w:eastAsia="Times New Roman" w:hAnsi="Arial" w:cs="Arial"/>
          <w:b/>
          <w:bCs/>
          <w:color w:val="181818"/>
          <w:sz w:val="21"/>
          <w:szCs w:val="21"/>
          <w:lang w:eastAsia="ru-RU"/>
        </w:rPr>
        <w:t> </w:t>
      </w:r>
    </w:p>
    <w:p w:rsidR="00E841A9" w:rsidRPr="00E841A9" w:rsidRDefault="00E841A9" w:rsidP="00E841A9">
      <w:pPr>
        <w:shd w:val="clear" w:color="auto" w:fill="FFFFFF"/>
        <w:spacing w:after="200" w:line="242" w:lineRule="atLeast"/>
        <w:rPr>
          <w:rFonts w:ascii="Arial" w:eastAsia="Times New Roman" w:hAnsi="Arial" w:cs="Arial"/>
          <w:color w:val="181818"/>
          <w:sz w:val="21"/>
          <w:szCs w:val="21"/>
          <w:lang w:eastAsia="ru-RU"/>
        </w:rPr>
      </w:pPr>
      <w:r w:rsidRPr="00E841A9">
        <w:rPr>
          <w:rFonts w:ascii="Arial" w:eastAsia="Times New Roman" w:hAnsi="Arial" w:cs="Arial"/>
          <w:color w:val="181818"/>
          <w:lang w:eastAsia="ru-RU"/>
        </w:rPr>
        <w:t> </w:t>
      </w:r>
    </w:p>
    <w:p w:rsidR="008865B9" w:rsidRPr="00C371B3" w:rsidRDefault="00E841A9" w:rsidP="00C371B3">
      <w:pPr>
        <w:shd w:val="clear" w:color="auto" w:fill="FFFFFF"/>
        <w:spacing w:after="200" w:line="242" w:lineRule="atLeast"/>
        <w:rPr>
          <w:rFonts w:ascii="Arial" w:eastAsia="Times New Roman" w:hAnsi="Arial" w:cs="Arial"/>
          <w:color w:val="181818"/>
          <w:sz w:val="21"/>
          <w:szCs w:val="21"/>
          <w:lang w:eastAsia="ru-RU"/>
        </w:rPr>
      </w:pPr>
      <w:r w:rsidRPr="00E841A9">
        <w:rPr>
          <w:rFonts w:ascii="Arial" w:eastAsia="Times New Roman" w:hAnsi="Arial" w:cs="Arial"/>
          <w:color w:val="181818"/>
          <w:lang w:eastAsia="ru-RU"/>
        </w:rPr>
        <w:t> </w:t>
      </w:r>
    </w:p>
    <w:sectPr w:rsidR="008865B9" w:rsidRPr="00C371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391979"/>
    <w:multiLevelType w:val="multilevel"/>
    <w:tmpl w:val="E4C03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430587"/>
    <w:multiLevelType w:val="multilevel"/>
    <w:tmpl w:val="5B66C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5A42DF"/>
    <w:multiLevelType w:val="multilevel"/>
    <w:tmpl w:val="379A91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42131EA"/>
    <w:multiLevelType w:val="multilevel"/>
    <w:tmpl w:val="38D0D0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F367FEC"/>
    <w:multiLevelType w:val="multilevel"/>
    <w:tmpl w:val="C4348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65E8"/>
    <w:rsid w:val="000C65E8"/>
    <w:rsid w:val="000D1A58"/>
    <w:rsid w:val="00132CD0"/>
    <w:rsid w:val="00173801"/>
    <w:rsid w:val="001922C5"/>
    <w:rsid w:val="00412E21"/>
    <w:rsid w:val="00414D1E"/>
    <w:rsid w:val="004841F7"/>
    <w:rsid w:val="004A20F6"/>
    <w:rsid w:val="0059329B"/>
    <w:rsid w:val="00620AC0"/>
    <w:rsid w:val="00635595"/>
    <w:rsid w:val="006E0BCC"/>
    <w:rsid w:val="007A65E6"/>
    <w:rsid w:val="0083542F"/>
    <w:rsid w:val="008865B9"/>
    <w:rsid w:val="008C77F2"/>
    <w:rsid w:val="00962E84"/>
    <w:rsid w:val="00A0656D"/>
    <w:rsid w:val="00A4530E"/>
    <w:rsid w:val="00B02B89"/>
    <w:rsid w:val="00B81F1B"/>
    <w:rsid w:val="00C371B3"/>
    <w:rsid w:val="00D14778"/>
    <w:rsid w:val="00D76E8A"/>
    <w:rsid w:val="00E841A9"/>
    <w:rsid w:val="00EB02D6"/>
    <w:rsid w:val="00ED05FC"/>
    <w:rsid w:val="00F577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8A99AD-FFD4-4844-A3C7-225DC3A80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77F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E841A9"/>
  </w:style>
  <w:style w:type="paragraph" w:customStyle="1" w:styleId="msonormal0">
    <w:name w:val="msonormal"/>
    <w:basedOn w:val="a"/>
    <w:rsid w:val="00E841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 Spacing"/>
    <w:basedOn w:val="a"/>
    <w:uiPriority w:val="1"/>
    <w:qFormat/>
    <w:rsid w:val="00E841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01">
    <w:name w:val="fontstyle01"/>
    <w:basedOn w:val="a0"/>
    <w:rsid w:val="00E841A9"/>
  </w:style>
  <w:style w:type="paragraph" w:customStyle="1" w:styleId="consplustitle">
    <w:name w:val="consplustitle"/>
    <w:basedOn w:val="a"/>
    <w:rsid w:val="00E841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E841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E841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2">
    <w:name w:val="22"/>
    <w:basedOn w:val="a"/>
    <w:rsid w:val="00E841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xact">
    <w:name w:val="exact"/>
    <w:basedOn w:val="a0"/>
    <w:rsid w:val="00E841A9"/>
  </w:style>
  <w:style w:type="character" w:customStyle="1" w:styleId="14">
    <w:name w:val="14"/>
    <w:basedOn w:val="a0"/>
    <w:rsid w:val="00E841A9"/>
  </w:style>
  <w:style w:type="paragraph" w:customStyle="1" w:styleId="30">
    <w:name w:val="30"/>
    <w:basedOn w:val="a"/>
    <w:rsid w:val="00E841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footnote text"/>
    <w:basedOn w:val="a"/>
    <w:link w:val="a6"/>
    <w:uiPriority w:val="99"/>
    <w:semiHidden/>
    <w:unhideWhenUsed/>
    <w:rsid w:val="00E841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Текст сноски Знак"/>
    <w:basedOn w:val="a0"/>
    <w:link w:val="a5"/>
    <w:uiPriority w:val="99"/>
    <w:semiHidden/>
    <w:rsid w:val="00E841A9"/>
    <w:rPr>
      <w:rFonts w:ascii="Times New Roman" w:eastAsia="Times New Roman" w:hAnsi="Times New Roman" w:cs="Times New Roman"/>
      <w:sz w:val="24"/>
      <w:szCs w:val="24"/>
      <w:lang w:eastAsia="ru-RU"/>
    </w:rPr>
  </w:style>
  <w:style w:type="paragraph" w:styleId="a7">
    <w:name w:val="List Paragraph"/>
    <w:basedOn w:val="a"/>
    <w:uiPriority w:val="34"/>
    <w:qFormat/>
    <w:rsid w:val="00E841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basedOn w:val="a"/>
    <w:rsid w:val="00E841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
    <w:name w:val="15"/>
    <w:basedOn w:val="a"/>
    <w:rsid w:val="00E841A9"/>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
    <w:name w:val="Нет списка2"/>
    <w:next w:val="a2"/>
    <w:uiPriority w:val="99"/>
    <w:semiHidden/>
    <w:unhideWhenUsed/>
    <w:rsid w:val="001922C5"/>
  </w:style>
  <w:style w:type="character" w:customStyle="1" w:styleId="slider-readerprogress-value">
    <w:name w:val="slider-reader__progress-value"/>
    <w:basedOn w:val="a0"/>
    <w:rsid w:val="001922C5"/>
  </w:style>
  <w:style w:type="character" w:styleId="a8">
    <w:name w:val="Hyperlink"/>
    <w:basedOn w:val="a0"/>
    <w:uiPriority w:val="99"/>
    <w:semiHidden/>
    <w:unhideWhenUsed/>
    <w:rsid w:val="001922C5"/>
    <w:rPr>
      <w:color w:val="0000FF"/>
      <w:u w:val="single"/>
    </w:rPr>
  </w:style>
  <w:style w:type="character" w:styleId="a9">
    <w:name w:val="FollowedHyperlink"/>
    <w:basedOn w:val="a0"/>
    <w:uiPriority w:val="99"/>
    <w:semiHidden/>
    <w:unhideWhenUsed/>
    <w:rsid w:val="001922C5"/>
    <w:rPr>
      <w:color w:val="800080"/>
      <w:u w:val="single"/>
    </w:rPr>
  </w:style>
  <w:style w:type="numbering" w:customStyle="1" w:styleId="3">
    <w:name w:val="Нет списка3"/>
    <w:next w:val="a2"/>
    <w:uiPriority w:val="99"/>
    <w:semiHidden/>
    <w:unhideWhenUsed/>
    <w:rsid w:val="001922C5"/>
  </w:style>
  <w:style w:type="paragraph" w:customStyle="1" w:styleId="c3">
    <w:name w:val="c3"/>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1922C5"/>
  </w:style>
  <w:style w:type="paragraph" w:customStyle="1" w:styleId="c95">
    <w:name w:val="c95"/>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2">
    <w:name w:val="c152"/>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1922C5"/>
  </w:style>
  <w:style w:type="paragraph" w:customStyle="1" w:styleId="c31">
    <w:name w:val="c31"/>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2">
    <w:name w:val="c132"/>
    <w:basedOn w:val="a0"/>
    <w:rsid w:val="001922C5"/>
  </w:style>
  <w:style w:type="paragraph" w:customStyle="1" w:styleId="c46">
    <w:name w:val="c46"/>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
    <w:name w:val="c12"/>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4">
    <w:name w:val="c64"/>
    <w:basedOn w:val="a0"/>
    <w:rsid w:val="001922C5"/>
  </w:style>
  <w:style w:type="paragraph" w:customStyle="1" w:styleId="c53">
    <w:name w:val="c53"/>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1922C5"/>
  </w:style>
  <w:style w:type="character" w:customStyle="1" w:styleId="c116">
    <w:name w:val="c116"/>
    <w:basedOn w:val="a0"/>
    <w:rsid w:val="001922C5"/>
  </w:style>
  <w:style w:type="paragraph" w:customStyle="1" w:styleId="c134">
    <w:name w:val="c134"/>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1922C5"/>
  </w:style>
  <w:style w:type="character" w:customStyle="1" w:styleId="c106">
    <w:name w:val="c106"/>
    <w:basedOn w:val="a0"/>
    <w:rsid w:val="001922C5"/>
  </w:style>
  <w:style w:type="paragraph" w:customStyle="1" w:styleId="c36">
    <w:name w:val="c36"/>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2">
    <w:name w:val="c102"/>
    <w:basedOn w:val="a0"/>
    <w:rsid w:val="001922C5"/>
  </w:style>
  <w:style w:type="character" w:customStyle="1" w:styleId="c6">
    <w:name w:val="c6"/>
    <w:basedOn w:val="a0"/>
    <w:rsid w:val="001922C5"/>
  </w:style>
  <w:style w:type="character" w:customStyle="1" w:styleId="c70">
    <w:name w:val="c70"/>
    <w:basedOn w:val="a0"/>
    <w:rsid w:val="001922C5"/>
  </w:style>
  <w:style w:type="paragraph" w:customStyle="1" w:styleId="c59">
    <w:name w:val="c59"/>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1922C5"/>
  </w:style>
  <w:style w:type="character" w:customStyle="1" w:styleId="c40">
    <w:name w:val="c40"/>
    <w:basedOn w:val="a0"/>
    <w:rsid w:val="001922C5"/>
  </w:style>
  <w:style w:type="paragraph" w:customStyle="1" w:styleId="c43">
    <w:name w:val="c43"/>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0">
    <w:name w:val="c90"/>
    <w:basedOn w:val="a0"/>
    <w:rsid w:val="001922C5"/>
  </w:style>
  <w:style w:type="character" w:customStyle="1" w:styleId="c109">
    <w:name w:val="c109"/>
    <w:basedOn w:val="a0"/>
    <w:rsid w:val="001922C5"/>
  </w:style>
  <w:style w:type="character" w:customStyle="1" w:styleId="c118">
    <w:name w:val="c118"/>
    <w:basedOn w:val="a0"/>
    <w:rsid w:val="001922C5"/>
  </w:style>
  <w:style w:type="character" w:customStyle="1" w:styleId="c57">
    <w:name w:val="c57"/>
    <w:basedOn w:val="a0"/>
    <w:rsid w:val="001922C5"/>
  </w:style>
  <w:style w:type="paragraph" w:customStyle="1" w:styleId="c135">
    <w:name w:val="c135"/>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5">
    <w:name w:val="c25"/>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0">
    <w:name w:val="c120"/>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3">
    <w:name w:val="c123"/>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6">
    <w:name w:val="c146"/>
    <w:basedOn w:val="a0"/>
    <w:rsid w:val="001922C5"/>
  </w:style>
  <w:style w:type="paragraph" w:customStyle="1" w:styleId="c139">
    <w:name w:val="c139"/>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1">
    <w:name w:val="c141"/>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0">
    <w:name w:val="c30"/>
    <w:basedOn w:val="a0"/>
    <w:rsid w:val="001922C5"/>
  </w:style>
  <w:style w:type="paragraph" w:customStyle="1" w:styleId="c33">
    <w:name w:val="c33"/>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9">
    <w:name w:val="c79"/>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5">
    <w:name w:val="c65"/>
    <w:basedOn w:val="a0"/>
    <w:rsid w:val="001922C5"/>
  </w:style>
  <w:style w:type="paragraph" w:customStyle="1" w:styleId="c73">
    <w:name w:val="c73"/>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9">
    <w:name w:val="c29"/>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6">
    <w:name w:val="c86"/>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6">
    <w:name w:val="c26"/>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3">
    <w:name w:val="c83"/>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8">
    <w:name w:val="c78"/>
    <w:basedOn w:val="a0"/>
    <w:rsid w:val="001922C5"/>
  </w:style>
  <w:style w:type="paragraph" w:customStyle="1" w:styleId="c129">
    <w:name w:val="c129"/>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7">
    <w:name w:val="c147"/>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8">
    <w:name w:val="c128"/>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5">
    <w:name w:val="c85"/>
    <w:basedOn w:val="a0"/>
    <w:rsid w:val="001922C5"/>
  </w:style>
  <w:style w:type="character" w:customStyle="1" w:styleId="c93">
    <w:name w:val="c93"/>
    <w:basedOn w:val="a0"/>
    <w:rsid w:val="001922C5"/>
  </w:style>
  <w:style w:type="paragraph" w:customStyle="1" w:styleId="c9">
    <w:name w:val="c9"/>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4">
    <w:name w:val="c24"/>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620AC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620A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108942">
      <w:bodyDiv w:val="1"/>
      <w:marLeft w:val="0"/>
      <w:marRight w:val="0"/>
      <w:marTop w:val="0"/>
      <w:marBottom w:val="0"/>
      <w:divBdr>
        <w:top w:val="none" w:sz="0" w:space="0" w:color="auto"/>
        <w:left w:val="none" w:sz="0" w:space="0" w:color="auto"/>
        <w:bottom w:val="none" w:sz="0" w:space="0" w:color="auto"/>
        <w:right w:val="none" w:sz="0" w:space="0" w:color="auto"/>
      </w:divBdr>
    </w:div>
    <w:div w:id="779956019">
      <w:bodyDiv w:val="1"/>
      <w:marLeft w:val="0"/>
      <w:marRight w:val="0"/>
      <w:marTop w:val="0"/>
      <w:marBottom w:val="0"/>
      <w:divBdr>
        <w:top w:val="none" w:sz="0" w:space="0" w:color="auto"/>
        <w:left w:val="none" w:sz="0" w:space="0" w:color="auto"/>
        <w:bottom w:val="none" w:sz="0" w:space="0" w:color="auto"/>
        <w:right w:val="none" w:sz="0" w:space="0" w:color="auto"/>
      </w:divBdr>
      <w:divsChild>
        <w:div w:id="569921825">
          <w:marLeft w:val="0"/>
          <w:marRight w:val="0"/>
          <w:marTop w:val="0"/>
          <w:marBottom w:val="0"/>
          <w:divBdr>
            <w:top w:val="none" w:sz="0" w:space="0" w:color="auto"/>
            <w:left w:val="none" w:sz="0" w:space="0" w:color="auto"/>
            <w:bottom w:val="none" w:sz="0" w:space="0" w:color="auto"/>
            <w:right w:val="none" w:sz="0" w:space="0" w:color="auto"/>
          </w:divBdr>
        </w:div>
        <w:div w:id="2030712936">
          <w:marLeft w:val="0"/>
          <w:marRight w:val="0"/>
          <w:marTop w:val="0"/>
          <w:marBottom w:val="0"/>
          <w:divBdr>
            <w:top w:val="none" w:sz="0" w:space="0" w:color="auto"/>
            <w:left w:val="none" w:sz="0" w:space="0" w:color="auto"/>
            <w:bottom w:val="none" w:sz="0" w:space="0" w:color="auto"/>
            <w:right w:val="none" w:sz="0" w:space="0" w:color="auto"/>
          </w:divBdr>
        </w:div>
        <w:div w:id="2010674931">
          <w:marLeft w:val="0"/>
          <w:marRight w:val="0"/>
          <w:marTop w:val="0"/>
          <w:marBottom w:val="0"/>
          <w:divBdr>
            <w:top w:val="none" w:sz="0" w:space="0" w:color="auto"/>
            <w:left w:val="none" w:sz="0" w:space="0" w:color="auto"/>
            <w:bottom w:val="none" w:sz="0" w:space="0" w:color="auto"/>
            <w:right w:val="none" w:sz="0" w:space="0" w:color="auto"/>
          </w:divBdr>
        </w:div>
        <w:div w:id="1902667567">
          <w:marLeft w:val="0"/>
          <w:marRight w:val="0"/>
          <w:marTop w:val="0"/>
          <w:marBottom w:val="0"/>
          <w:divBdr>
            <w:top w:val="none" w:sz="0" w:space="0" w:color="auto"/>
            <w:left w:val="none" w:sz="0" w:space="0" w:color="auto"/>
            <w:bottom w:val="none" w:sz="0" w:space="0" w:color="auto"/>
            <w:right w:val="none" w:sz="0" w:space="0" w:color="auto"/>
          </w:divBdr>
        </w:div>
      </w:divsChild>
    </w:div>
    <w:div w:id="1350373417">
      <w:bodyDiv w:val="1"/>
      <w:marLeft w:val="0"/>
      <w:marRight w:val="0"/>
      <w:marTop w:val="0"/>
      <w:marBottom w:val="0"/>
      <w:divBdr>
        <w:top w:val="none" w:sz="0" w:space="0" w:color="auto"/>
        <w:left w:val="none" w:sz="0" w:space="0" w:color="auto"/>
        <w:bottom w:val="none" w:sz="0" w:space="0" w:color="auto"/>
        <w:right w:val="none" w:sz="0" w:space="0" w:color="auto"/>
      </w:divBdr>
      <w:divsChild>
        <w:div w:id="512184010">
          <w:marLeft w:val="0"/>
          <w:marRight w:val="0"/>
          <w:marTop w:val="0"/>
          <w:marBottom w:val="0"/>
          <w:divBdr>
            <w:top w:val="none" w:sz="0" w:space="0" w:color="auto"/>
            <w:left w:val="none" w:sz="0" w:space="0" w:color="auto"/>
            <w:bottom w:val="none" w:sz="0" w:space="0" w:color="auto"/>
            <w:right w:val="none" w:sz="0" w:space="0" w:color="auto"/>
          </w:divBdr>
        </w:div>
        <w:div w:id="694312677">
          <w:marLeft w:val="0"/>
          <w:marRight w:val="0"/>
          <w:marTop w:val="0"/>
          <w:marBottom w:val="0"/>
          <w:divBdr>
            <w:top w:val="none" w:sz="0" w:space="0" w:color="auto"/>
            <w:left w:val="none" w:sz="0" w:space="0" w:color="auto"/>
            <w:bottom w:val="none" w:sz="0" w:space="0" w:color="auto"/>
            <w:right w:val="none" w:sz="0" w:space="0" w:color="auto"/>
          </w:divBdr>
        </w:div>
        <w:div w:id="1770271939">
          <w:marLeft w:val="0"/>
          <w:marRight w:val="0"/>
          <w:marTop w:val="0"/>
          <w:marBottom w:val="0"/>
          <w:divBdr>
            <w:top w:val="none" w:sz="0" w:space="0" w:color="auto"/>
            <w:left w:val="none" w:sz="0" w:space="0" w:color="auto"/>
            <w:bottom w:val="none" w:sz="0" w:space="0" w:color="auto"/>
            <w:right w:val="none" w:sz="0" w:space="0" w:color="auto"/>
          </w:divBdr>
        </w:div>
        <w:div w:id="1152018635">
          <w:marLeft w:val="0"/>
          <w:marRight w:val="0"/>
          <w:marTop w:val="0"/>
          <w:marBottom w:val="0"/>
          <w:divBdr>
            <w:top w:val="none" w:sz="0" w:space="0" w:color="auto"/>
            <w:left w:val="none" w:sz="0" w:space="0" w:color="auto"/>
            <w:bottom w:val="none" w:sz="0" w:space="0" w:color="auto"/>
            <w:right w:val="none" w:sz="0" w:space="0" w:color="auto"/>
          </w:divBdr>
        </w:div>
      </w:divsChild>
    </w:div>
    <w:div w:id="1748962427">
      <w:bodyDiv w:val="1"/>
      <w:marLeft w:val="0"/>
      <w:marRight w:val="0"/>
      <w:marTop w:val="0"/>
      <w:marBottom w:val="0"/>
      <w:divBdr>
        <w:top w:val="none" w:sz="0" w:space="0" w:color="auto"/>
        <w:left w:val="none" w:sz="0" w:space="0" w:color="auto"/>
        <w:bottom w:val="none" w:sz="0" w:space="0" w:color="auto"/>
        <w:right w:val="none" w:sz="0" w:space="0" w:color="auto"/>
      </w:divBdr>
      <w:divsChild>
        <w:div w:id="1540360879">
          <w:marLeft w:val="0"/>
          <w:marRight w:val="0"/>
          <w:marTop w:val="0"/>
          <w:marBottom w:val="0"/>
          <w:divBdr>
            <w:top w:val="none" w:sz="0" w:space="0" w:color="auto"/>
            <w:left w:val="none" w:sz="0" w:space="0" w:color="auto"/>
            <w:bottom w:val="none" w:sz="0" w:space="0" w:color="auto"/>
            <w:right w:val="none" w:sz="0" w:space="0" w:color="auto"/>
          </w:divBdr>
          <w:divsChild>
            <w:div w:id="2090076690">
              <w:marLeft w:val="0"/>
              <w:marRight w:val="0"/>
              <w:marTop w:val="0"/>
              <w:marBottom w:val="0"/>
              <w:divBdr>
                <w:top w:val="none" w:sz="0" w:space="0" w:color="auto"/>
                <w:left w:val="none" w:sz="0" w:space="0" w:color="auto"/>
                <w:bottom w:val="none" w:sz="0" w:space="0" w:color="auto"/>
                <w:right w:val="none" w:sz="0" w:space="0" w:color="auto"/>
              </w:divBdr>
            </w:div>
          </w:divsChild>
        </w:div>
        <w:div w:id="1698310203">
          <w:marLeft w:val="0"/>
          <w:marRight w:val="0"/>
          <w:marTop w:val="0"/>
          <w:marBottom w:val="0"/>
          <w:divBdr>
            <w:top w:val="none" w:sz="0" w:space="0" w:color="auto"/>
            <w:left w:val="none" w:sz="0" w:space="0" w:color="auto"/>
            <w:bottom w:val="none" w:sz="0" w:space="0" w:color="auto"/>
            <w:right w:val="none" w:sz="0" w:space="0" w:color="auto"/>
          </w:divBdr>
          <w:divsChild>
            <w:div w:id="8338438">
              <w:marLeft w:val="0"/>
              <w:marRight w:val="0"/>
              <w:marTop w:val="0"/>
              <w:marBottom w:val="0"/>
              <w:divBdr>
                <w:top w:val="none" w:sz="0" w:space="0" w:color="auto"/>
                <w:left w:val="none" w:sz="0" w:space="0" w:color="auto"/>
                <w:bottom w:val="none" w:sz="0" w:space="0" w:color="auto"/>
                <w:right w:val="none" w:sz="0" w:space="0" w:color="auto"/>
              </w:divBdr>
              <w:divsChild>
                <w:div w:id="1629433969">
                  <w:marLeft w:val="0"/>
                  <w:marRight w:val="0"/>
                  <w:marTop w:val="0"/>
                  <w:marBottom w:val="0"/>
                  <w:divBdr>
                    <w:top w:val="none" w:sz="0" w:space="0" w:color="auto"/>
                    <w:left w:val="none" w:sz="0" w:space="0" w:color="auto"/>
                    <w:bottom w:val="none" w:sz="0" w:space="0" w:color="auto"/>
                    <w:right w:val="none" w:sz="0" w:space="0" w:color="auto"/>
                  </w:divBdr>
                </w:div>
              </w:divsChild>
            </w:div>
            <w:div w:id="1495491153">
              <w:marLeft w:val="0"/>
              <w:marRight w:val="0"/>
              <w:marTop w:val="0"/>
              <w:marBottom w:val="0"/>
              <w:divBdr>
                <w:top w:val="none" w:sz="0" w:space="0" w:color="auto"/>
                <w:left w:val="none" w:sz="0" w:space="0" w:color="auto"/>
                <w:bottom w:val="none" w:sz="0" w:space="0" w:color="auto"/>
                <w:right w:val="none" w:sz="0" w:space="0" w:color="auto"/>
              </w:divBdr>
              <w:divsChild>
                <w:div w:id="1322123603">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768309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C364C-EB73-4D47-BE9E-3117E1830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35</Pages>
  <Words>9675</Words>
  <Characters>55148</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13</cp:revision>
  <dcterms:created xsi:type="dcterms:W3CDTF">2023-05-10T08:22:00Z</dcterms:created>
  <dcterms:modified xsi:type="dcterms:W3CDTF">2023-05-12T08:29:00Z</dcterms:modified>
</cp:coreProperties>
</file>